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663B" w14:textId="77777777" w:rsidR="00AA4401" w:rsidRPr="00484488" w:rsidRDefault="00AA4401" w:rsidP="00FD4DE7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14:paraId="7DE8FF5D" w14:textId="0A620889" w:rsidR="00FD4DE7" w:rsidRPr="00484488" w:rsidRDefault="00FD4DE7" w:rsidP="00FD4DE7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 w:rsidRPr="00484488">
        <w:rPr>
          <w:rFonts w:ascii="Calibri" w:hAnsi="Calibri" w:cs="Calibri"/>
          <w:b/>
          <w:bCs/>
        </w:rPr>
        <w:t>Basın Bülteni</w:t>
      </w:r>
      <w:r w:rsidR="00997981" w:rsidRPr="00484488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</w:t>
      </w:r>
      <w:r w:rsidR="004E23DF" w:rsidRPr="00484488">
        <w:rPr>
          <w:rFonts w:ascii="Calibri" w:hAnsi="Calibri" w:cs="Calibri"/>
          <w:b/>
          <w:bCs/>
        </w:rPr>
        <w:t xml:space="preserve">     </w:t>
      </w:r>
      <w:r w:rsidR="00AC4A62" w:rsidRPr="00484488">
        <w:rPr>
          <w:rFonts w:ascii="Calibri" w:hAnsi="Calibri" w:cs="Calibri"/>
          <w:b/>
          <w:bCs/>
        </w:rPr>
        <w:t>3</w:t>
      </w:r>
      <w:r w:rsidR="00997981" w:rsidRPr="00484488">
        <w:rPr>
          <w:rFonts w:ascii="Calibri" w:hAnsi="Calibri" w:cs="Calibri"/>
          <w:b/>
          <w:bCs/>
        </w:rPr>
        <w:t xml:space="preserve"> </w:t>
      </w:r>
      <w:r w:rsidR="00AC4A62" w:rsidRPr="00484488">
        <w:rPr>
          <w:rFonts w:ascii="Calibri" w:hAnsi="Calibri" w:cs="Calibri"/>
          <w:b/>
          <w:bCs/>
        </w:rPr>
        <w:t xml:space="preserve">Mart </w:t>
      </w:r>
      <w:r w:rsidR="00997981" w:rsidRPr="00484488">
        <w:rPr>
          <w:rFonts w:ascii="Calibri" w:hAnsi="Calibri" w:cs="Calibri"/>
          <w:b/>
          <w:bCs/>
        </w:rPr>
        <w:t>202</w:t>
      </w:r>
      <w:r w:rsidR="00AC4A62" w:rsidRPr="00484488">
        <w:rPr>
          <w:rFonts w:ascii="Calibri" w:hAnsi="Calibri" w:cs="Calibri"/>
          <w:b/>
          <w:bCs/>
        </w:rPr>
        <w:t>3</w:t>
      </w:r>
    </w:p>
    <w:p w14:paraId="6FE5D98E" w14:textId="549F9C14" w:rsidR="00FD4DE7" w:rsidRPr="00484488" w:rsidRDefault="00FD4DE7" w:rsidP="00FD4DE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14:paraId="0A3397FD" w14:textId="77777777" w:rsidR="003D4A19" w:rsidRPr="00484488" w:rsidRDefault="003D4A19" w:rsidP="00FD4DE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</w:rPr>
      </w:pPr>
    </w:p>
    <w:p w14:paraId="14248B9C" w14:textId="38BB3C97" w:rsidR="00FD4DE7" w:rsidRPr="003A2E8B" w:rsidRDefault="00FD4DE7" w:rsidP="000D0B8F">
      <w:pPr>
        <w:shd w:val="clear" w:color="auto" w:fill="FFFFFF" w:themeFill="background1"/>
        <w:jc w:val="center"/>
        <w:rPr>
          <w:rFonts w:asciiTheme="minorHAnsi" w:hAnsiTheme="minorHAnsi" w:cstheme="minorHAnsi"/>
          <w:sz w:val="30"/>
          <w:szCs w:val="30"/>
        </w:rPr>
      </w:pPr>
      <w:r w:rsidRPr="003A2E8B">
        <w:rPr>
          <w:rFonts w:asciiTheme="minorHAnsi" w:hAnsiTheme="minorHAnsi" w:cstheme="minorHAnsi"/>
          <w:b/>
          <w:sz w:val="30"/>
          <w:szCs w:val="30"/>
        </w:rPr>
        <w:t xml:space="preserve">Aydem Yenilenebilir Enerji, </w:t>
      </w:r>
      <w:r w:rsidR="0056736A" w:rsidRPr="003A2E8B">
        <w:rPr>
          <w:rFonts w:asciiTheme="minorHAnsi" w:hAnsiTheme="minorHAnsi" w:cstheme="minorHAnsi"/>
          <w:b/>
          <w:sz w:val="30"/>
          <w:szCs w:val="30"/>
        </w:rPr>
        <w:t>2022</w:t>
      </w:r>
      <w:r w:rsidR="00727A08" w:rsidRPr="003A2E8B">
        <w:rPr>
          <w:rFonts w:asciiTheme="minorHAnsi" w:hAnsiTheme="minorHAnsi" w:cstheme="minorHAnsi"/>
          <w:b/>
          <w:sz w:val="30"/>
          <w:szCs w:val="30"/>
        </w:rPr>
        <w:t>’de</w:t>
      </w:r>
      <w:r w:rsidRPr="003A2E8B">
        <w:rPr>
          <w:rFonts w:asciiTheme="minorHAnsi" w:hAnsiTheme="minorHAnsi" w:cstheme="minorHAnsi"/>
          <w:b/>
          <w:sz w:val="30"/>
          <w:szCs w:val="30"/>
        </w:rPr>
        <w:t xml:space="preserve"> Gelirini </w:t>
      </w:r>
      <w:r w:rsidR="00727A08" w:rsidRPr="003A2E8B">
        <w:rPr>
          <w:rFonts w:asciiTheme="minorHAnsi" w:hAnsiTheme="minorHAnsi" w:cstheme="minorHAnsi"/>
          <w:b/>
          <w:sz w:val="30"/>
          <w:szCs w:val="30"/>
        </w:rPr>
        <w:t xml:space="preserve">3 </w:t>
      </w:r>
      <w:r w:rsidRPr="003A2E8B">
        <w:rPr>
          <w:rFonts w:asciiTheme="minorHAnsi" w:hAnsiTheme="minorHAnsi" w:cstheme="minorHAnsi"/>
          <w:b/>
          <w:sz w:val="30"/>
          <w:szCs w:val="30"/>
        </w:rPr>
        <w:t>Kat Artırdı</w:t>
      </w:r>
    </w:p>
    <w:p w14:paraId="590C977E" w14:textId="77777777" w:rsidR="00FD4DE7" w:rsidRPr="001B4161" w:rsidRDefault="00FD4DE7" w:rsidP="00FD4DE7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6FB3F1" w14:textId="26563F60" w:rsidR="000D0B8F" w:rsidRPr="003A2E8B" w:rsidRDefault="000D0B8F" w:rsidP="000D0B8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A2E8B">
        <w:rPr>
          <w:rFonts w:asciiTheme="minorHAnsi" w:hAnsiTheme="minorHAnsi" w:cstheme="minorHAnsi"/>
          <w:b/>
          <w:sz w:val="26"/>
          <w:szCs w:val="26"/>
        </w:rPr>
        <w:t xml:space="preserve">Aydem Yenilenebilir Enerji’nin </w:t>
      </w:r>
      <w:r w:rsidR="00727A08" w:rsidRPr="003A2E8B">
        <w:rPr>
          <w:rFonts w:asciiTheme="minorHAnsi" w:hAnsiTheme="minorHAnsi" w:cstheme="minorHAnsi"/>
          <w:b/>
          <w:sz w:val="26"/>
          <w:szCs w:val="26"/>
        </w:rPr>
        <w:t xml:space="preserve">geliri </w:t>
      </w:r>
      <w:r w:rsidR="00650FDE" w:rsidRPr="003A2E8B">
        <w:rPr>
          <w:rFonts w:asciiTheme="minorHAnsi" w:hAnsiTheme="minorHAnsi" w:cstheme="minorHAnsi"/>
          <w:b/>
          <w:sz w:val="26"/>
          <w:szCs w:val="26"/>
        </w:rPr>
        <w:t xml:space="preserve">2022 </w:t>
      </w:r>
      <w:r w:rsidRPr="003A2E8B">
        <w:rPr>
          <w:rFonts w:asciiTheme="minorHAnsi" w:hAnsiTheme="minorHAnsi" w:cstheme="minorHAnsi"/>
          <w:b/>
          <w:sz w:val="26"/>
          <w:szCs w:val="26"/>
        </w:rPr>
        <w:t>yılın</w:t>
      </w:r>
      <w:r w:rsidR="00484488" w:rsidRPr="003A2E8B">
        <w:rPr>
          <w:rFonts w:asciiTheme="minorHAnsi" w:hAnsiTheme="minorHAnsi" w:cstheme="minorHAnsi"/>
          <w:b/>
          <w:sz w:val="26"/>
          <w:szCs w:val="26"/>
        </w:rPr>
        <w:t>da</w:t>
      </w:r>
      <w:r w:rsidRPr="003A2E8B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2002AD" w:rsidRPr="003A2E8B">
        <w:rPr>
          <w:rFonts w:asciiTheme="minorHAnsi" w:hAnsiTheme="minorHAnsi" w:cstheme="minorHAnsi"/>
          <w:b/>
          <w:sz w:val="26"/>
          <w:szCs w:val="26"/>
        </w:rPr>
        <w:t>2021 senesine</w:t>
      </w:r>
      <w:r w:rsidRPr="003A2E8B">
        <w:rPr>
          <w:rFonts w:asciiTheme="minorHAnsi" w:hAnsiTheme="minorHAnsi" w:cstheme="minorHAnsi"/>
          <w:b/>
          <w:sz w:val="26"/>
          <w:szCs w:val="26"/>
        </w:rPr>
        <w:t xml:space="preserve"> göre </w:t>
      </w:r>
      <w:r w:rsidR="00484488" w:rsidRPr="003A2E8B">
        <w:rPr>
          <w:rFonts w:asciiTheme="minorHAnsi" w:hAnsiTheme="minorHAnsi" w:cstheme="minorHAnsi"/>
          <w:b/>
          <w:sz w:val="26"/>
          <w:szCs w:val="26"/>
        </w:rPr>
        <w:t>3 kat</w:t>
      </w:r>
      <w:r w:rsidR="00727A08" w:rsidRPr="003A2E8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3A2E8B">
        <w:rPr>
          <w:rFonts w:asciiTheme="minorHAnsi" w:hAnsiTheme="minorHAnsi" w:cstheme="minorHAnsi"/>
          <w:b/>
          <w:sz w:val="26"/>
          <w:szCs w:val="26"/>
        </w:rPr>
        <w:t xml:space="preserve">artışla </w:t>
      </w:r>
      <w:r w:rsidR="00727A08" w:rsidRPr="003A2E8B">
        <w:rPr>
          <w:rFonts w:asciiTheme="minorHAnsi" w:hAnsiTheme="minorHAnsi" w:cstheme="minorHAnsi"/>
          <w:b/>
          <w:sz w:val="26"/>
          <w:szCs w:val="26"/>
        </w:rPr>
        <w:t>3</w:t>
      </w:r>
      <w:r w:rsidR="008E2899" w:rsidRPr="003A2E8B">
        <w:rPr>
          <w:rFonts w:asciiTheme="minorHAnsi" w:hAnsiTheme="minorHAnsi" w:cstheme="minorHAnsi"/>
          <w:b/>
          <w:sz w:val="26"/>
          <w:szCs w:val="26"/>
        </w:rPr>
        <w:t>,</w:t>
      </w:r>
      <w:r w:rsidR="00727A08" w:rsidRPr="003A2E8B">
        <w:rPr>
          <w:rFonts w:asciiTheme="minorHAnsi" w:hAnsiTheme="minorHAnsi" w:cstheme="minorHAnsi"/>
          <w:b/>
          <w:sz w:val="26"/>
          <w:szCs w:val="26"/>
        </w:rPr>
        <w:t xml:space="preserve">8 </w:t>
      </w:r>
      <w:r w:rsidRPr="003A2E8B">
        <w:rPr>
          <w:rFonts w:asciiTheme="minorHAnsi" w:hAnsiTheme="minorHAnsi" w:cstheme="minorHAnsi"/>
          <w:b/>
          <w:sz w:val="26"/>
          <w:szCs w:val="26"/>
        </w:rPr>
        <w:t>milyar TL’yi aştı. Şirket</w:t>
      </w:r>
      <w:r w:rsidR="006104E4" w:rsidRPr="003A2E8B">
        <w:rPr>
          <w:rFonts w:asciiTheme="minorHAnsi" w:hAnsiTheme="minorHAnsi" w:cstheme="minorHAnsi"/>
          <w:b/>
          <w:sz w:val="26"/>
          <w:szCs w:val="26"/>
        </w:rPr>
        <w:t>,</w:t>
      </w:r>
      <w:r w:rsidRPr="003A2E8B">
        <w:rPr>
          <w:rFonts w:asciiTheme="minorHAnsi" w:hAnsiTheme="minorHAnsi" w:cstheme="minorHAnsi"/>
          <w:b/>
          <w:sz w:val="26"/>
          <w:szCs w:val="26"/>
        </w:rPr>
        <w:t xml:space="preserve"> finansal yükseliş</w:t>
      </w:r>
      <w:r w:rsidR="006104E4" w:rsidRPr="003A2E8B">
        <w:rPr>
          <w:rFonts w:asciiTheme="minorHAnsi" w:hAnsiTheme="minorHAnsi" w:cstheme="minorHAnsi"/>
          <w:b/>
          <w:sz w:val="26"/>
          <w:szCs w:val="26"/>
        </w:rPr>
        <w:t>ini</w:t>
      </w:r>
      <w:r w:rsidRPr="003A2E8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002AD" w:rsidRPr="003A2E8B">
        <w:rPr>
          <w:rFonts w:asciiTheme="minorHAnsi" w:hAnsiTheme="minorHAnsi" w:cstheme="minorHAnsi"/>
          <w:b/>
          <w:sz w:val="26"/>
          <w:szCs w:val="26"/>
        </w:rPr>
        <w:t xml:space="preserve">2022’nin </w:t>
      </w:r>
      <w:r w:rsidR="00650FDE" w:rsidRPr="003A2E8B">
        <w:rPr>
          <w:rFonts w:asciiTheme="minorHAnsi" w:hAnsiTheme="minorHAnsi" w:cstheme="minorHAnsi"/>
          <w:b/>
          <w:sz w:val="26"/>
          <w:szCs w:val="26"/>
        </w:rPr>
        <w:t xml:space="preserve">son </w:t>
      </w:r>
      <w:r w:rsidRPr="003A2E8B">
        <w:rPr>
          <w:rFonts w:asciiTheme="minorHAnsi" w:hAnsiTheme="minorHAnsi" w:cstheme="minorHAnsi"/>
          <w:b/>
          <w:sz w:val="26"/>
          <w:szCs w:val="26"/>
        </w:rPr>
        <w:t>çeyre</w:t>
      </w:r>
      <w:r w:rsidR="002002AD" w:rsidRPr="003A2E8B">
        <w:rPr>
          <w:rFonts w:asciiTheme="minorHAnsi" w:hAnsiTheme="minorHAnsi" w:cstheme="minorHAnsi"/>
          <w:b/>
          <w:sz w:val="26"/>
          <w:szCs w:val="26"/>
        </w:rPr>
        <w:t xml:space="preserve">ğinde de </w:t>
      </w:r>
      <w:r w:rsidRPr="003A2E8B">
        <w:rPr>
          <w:rFonts w:asciiTheme="minorHAnsi" w:hAnsiTheme="minorHAnsi" w:cstheme="minorHAnsi"/>
          <w:b/>
          <w:sz w:val="26"/>
          <w:szCs w:val="26"/>
        </w:rPr>
        <w:t>devam e</w:t>
      </w:r>
      <w:r w:rsidR="006104E4" w:rsidRPr="003A2E8B">
        <w:rPr>
          <w:rFonts w:asciiTheme="minorHAnsi" w:hAnsiTheme="minorHAnsi" w:cstheme="minorHAnsi"/>
          <w:b/>
          <w:sz w:val="26"/>
          <w:szCs w:val="26"/>
        </w:rPr>
        <w:t>ttirerek</w:t>
      </w:r>
      <w:r w:rsidR="00650FDE" w:rsidRPr="003A2E8B">
        <w:rPr>
          <w:rFonts w:asciiTheme="minorHAnsi" w:hAnsiTheme="minorHAnsi" w:cstheme="minorHAnsi"/>
          <w:b/>
          <w:sz w:val="26"/>
          <w:szCs w:val="26"/>
        </w:rPr>
        <w:t xml:space="preserve"> yılı artışla kapat</w:t>
      </w:r>
      <w:r w:rsidR="0077373E" w:rsidRPr="003A2E8B">
        <w:rPr>
          <w:rFonts w:asciiTheme="minorHAnsi" w:hAnsiTheme="minorHAnsi" w:cstheme="minorHAnsi"/>
          <w:b/>
          <w:sz w:val="26"/>
          <w:szCs w:val="26"/>
        </w:rPr>
        <w:t>mış oldu</w:t>
      </w:r>
      <w:r w:rsidR="00650FDE" w:rsidRPr="003A2E8B">
        <w:rPr>
          <w:rFonts w:asciiTheme="minorHAnsi" w:hAnsiTheme="minorHAnsi" w:cstheme="minorHAnsi"/>
          <w:b/>
          <w:sz w:val="26"/>
          <w:szCs w:val="26"/>
        </w:rPr>
        <w:t>.</w:t>
      </w:r>
    </w:p>
    <w:p w14:paraId="14571984" w14:textId="77777777" w:rsidR="000D0B8F" w:rsidRPr="008E2899" w:rsidRDefault="000D0B8F" w:rsidP="000D0B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14:paraId="3822B9AE" w14:textId="08C06D08" w:rsidR="000D0B8F" w:rsidRPr="008E2899" w:rsidRDefault="000D0B8F" w:rsidP="000D0B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8E2899">
        <w:rPr>
          <w:rFonts w:asciiTheme="minorHAnsi" w:hAnsiTheme="minorHAnsi" w:cstheme="minorHAnsi"/>
        </w:rPr>
        <w:t>Aydem Yenilenebilir Enerji, 2022 yıl</w:t>
      </w:r>
      <w:r w:rsidR="00597149" w:rsidRPr="008E2899">
        <w:rPr>
          <w:rFonts w:asciiTheme="minorHAnsi" w:hAnsiTheme="minorHAnsi" w:cstheme="minorHAnsi"/>
        </w:rPr>
        <w:t xml:space="preserve"> sonu </w:t>
      </w:r>
      <w:r w:rsidRPr="008E2899">
        <w:rPr>
          <w:rFonts w:asciiTheme="minorHAnsi" w:hAnsiTheme="minorHAnsi" w:cstheme="minorHAnsi"/>
        </w:rPr>
        <w:t xml:space="preserve">konsolide finansal raporunu, Kamuyu Aydınlatma Platformu’nda (KAP) açıkladı. </w:t>
      </w:r>
      <w:r w:rsidR="002002AD">
        <w:rPr>
          <w:rFonts w:asciiTheme="minorHAnsi" w:hAnsiTheme="minorHAnsi" w:cstheme="minorHAnsi"/>
        </w:rPr>
        <w:t xml:space="preserve">2021 yılına </w:t>
      </w:r>
      <w:r w:rsidRPr="008E2899">
        <w:rPr>
          <w:rFonts w:asciiTheme="minorHAnsi" w:hAnsiTheme="minorHAnsi" w:cstheme="minorHAnsi"/>
        </w:rPr>
        <w:t xml:space="preserve">göre gelirini </w:t>
      </w:r>
      <w:r w:rsidR="00727A08" w:rsidRPr="008E2899">
        <w:rPr>
          <w:rFonts w:asciiTheme="minorHAnsi" w:hAnsiTheme="minorHAnsi" w:cstheme="minorHAnsi"/>
        </w:rPr>
        <w:t xml:space="preserve">3 </w:t>
      </w:r>
      <w:r w:rsidRPr="008E2899">
        <w:rPr>
          <w:rFonts w:asciiTheme="minorHAnsi" w:hAnsiTheme="minorHAnsi" w:cstheme="minorHAnsi"/>
        </w:rPr>
        <w:t xml:space="preserve">kattan fazla artırarak </w:t>
      </w:r>
      <w:r w:rsidR="00727A08" w:rsidRPr="008E2899">
        <w:rPr>
          <w:rFonts w:asciiTheme="minorHAnsi" w:hAnsiTheme="minorHAnsi" w:cstheme="minorHAnsi"/>
        </w:rPr>
        <w:t xml:space="preserve">3 </w:t>
      </w:r>
      <w:r w:rsidRPr="008E2899">
        <w:rPr>
          <w:rFonts w:asciiTheme="minorHAnsi" w:hAnsiTheme="minorHAnsi" w:cstheme="minorHAnsi"/>
        </w:rPr>
        <w:t xml:space="preserve">milyar </w:t>
      </w:r>
      <w:r w:rsidR="00727A08" w:rsidRPr="008E2899">
        <w:rPr>
          <w:rFonts w:asciiTheme="minorHAnsi" w:hAnsiTheme="minorHAnsi" w:cstheme="minorHAnsi"/>
        </w:rPr>
        <w:t xml:space="preserve">808 </w:t>
      </w:r>
      <w:r w:rsidRPr="008E2899">
        <w:rPr>
          <w:rFonts w:asciiTheme="minorHAnsi" w:hAnsiTheme="minorHAnsi" w:cstheme="minorHAnsi"/>
        </w:rPr>
        <w:t xml:space="preserve">milyon TL’ye çıkaran Aydem Yenilenebilir Enerji, FAVÖK’ünü de geçen senenin aynı dönemine göre yüzde </w:t>
      </w:r>
      <w:r w:rsidR="00727A08" w:rsidRPr="008E2899">
        <w:rPr>
          <w:rFonts w:asciiTheme="minorHAnsi" w:hAnsiTheme="minorHAnsi" w:cstheme="minorHAnsi"/>
        </w:rPr>
        <w:t xml:space="preserve">284 </w:t>
      </w:r>
      <w:r w:rsidRPr="008E2899">
        <w:rPr>
          <w:rFonts w:asciiTheme="minorHAnsi" w:hAnsiTheme="minorHAnsi" w:cstheme="minorHAnsi"/>
        </w:rPr>
        <w:t xml:space="preserve">artışla, </w:t>
      </w:r>
      <w:r w:rsidR="00727A08" w:rsidRPr="008E2899">
        <w:rPr>
          <w:rFonts w:asciiTheme="minorHAnsi" w:hAnsiTheme="minorHAnsi" w:cstheme="minorHAnsi"/>
        </w:rPr>
        <w:t xml:space="preserve">3 </w:t>
      </w:r>
      <w:r w:rsidRPr="008E2899">
        <w:rPr>
          <w:rFonts w:asciiTheme="minorHAnsi" w:hAnsiTheme="minorHAnsi" w:cstheme="minorHAnsi"/>
        </w:rPr>
        <w:t xml:space="preserve">milyar </w:t>
      </w:r>
      <w:r w:rsidR="00727A08" w:rsidRPr="008E2899">
        <w:rPr>
          <w:rFonts w:asciiTheme="minorHAnsi" w:hAnsiTheme="minorHAnsi" w:cstheme="minorHAnsi"/>
        </w:rPr>
        <w:t xml:space="preserve">472 </w:t>
      </w:r>
      <w:r w:rsidRPr="008E2899">
        <w:rPr>
          <w:rFonts w:asciiTheme="minorHAnsi" w:hAnsiTheme="minorHAnsi" w:cstheme="minorHAnsi"/>
        </w:rPr>
        <w:t xml:space="preserve">milyon TL’ye yükseltti. Şirket, </w:t>
      </w:r>
      <w:r w:rsidR="00484488" w:rsidRPr="008E2899">
        <w:rPr>
          <w:rFonts w:asciiTheme="minorHAnsi" w:hAnsiTheme="minorHAnsi" w:cstheme="minorHAnsi"/>
        </w:rPr>
        <w:t>yıl boyunca</w:t>
      </w:r>
      <w:r w:rsidRPr="008E2899">
        <w:rPr>
          <w:rFonts w:asciiTheme="minorHAnsi" w:hAnsiTheme="minorHAnsi" w:cstheme="minorHAnsi"/>
        </w:rPr>
        <w:t xml:space="preserve"> devam eden finansal yükselişini</w:t>
      </w:r>
      <w:r w:rsidR="002002AD">
        <w:rPr>
          <w:rFonts w:asciiTheme="minorHAnsi" w:hAnsiTheme="minorHAnsi" w:cstheme="minorHAnsi"/>
        </w:rPr>
        <w:t xml:space="preserve"> 2022’nin </w:t>
      </w:r>
      <w:r w:rsidR="00AD45B9" w:rsidRPr="008E2899">
        <w:rPr>
          <w:rFonts w:asciiTheme="minorHAnsi" w:hAnsiTheme="minorHAnsi" w:cstheme="minorHAnsi"/>
        </w:rPr>
        <w:t>son</w:t>
      </w:r>
      <w:r w:rsidRPr="008E2899">
        <w:rPr>
          <w:rFonts w:asciiTheme="minorHAnsi" w:hAnsiTheme="minorHAnsi" w:cstheme="minorHAnsi"/>
        </w:rPr>
        <w:t xml:space="preserve"> çeyre</w:t>
      </w:r>
      <w:r w:rsidR="002002AD">
        <w:rPr>
          <w:rFonts w:asciiTheme="minorHAnsi" w:hAnsiTheme="minorHAnsi" w:cstheme="minorHAnsi"/>
        </w:rPr>
        <w:t xml:space="preserve">ğinde </w:t>
      </w:r>
      <w:r w:rsidRPr="008E2899">
        <w:rPr>
          <w:rFonts w:asciiTheme="minorHAnsi" w:hAnsiTheme="minorHAnsi" w:cstheme="minorHAnsi"/>
        </w:rPr>
        <w:t xml:space="preserve">de </w:t>
      </w:r>
      <w:r w:rsidR="00484488" w:rsidRPr="008E2899">
        <w:rPr>
          <w:rFonts w:asciiTheme="minorHAnsi" w:hAnsiTheme="minorHAnsi" w:cstheme="minorHAnsi"/>
        </w:rPr>
        <w:t xml:space="preserve">sürdürdü ve 2022’de 1 milyar TL’nin üzerinde net </w:t>
      </w:r>
      <w:r w:rsidR="002002AD" w:rsidRPr="00484488">
        <w:rPr>
          <w:rFonts w:ascii="Calibri" w:hAnsi="Calibri" w:cs="Calibri"/>
        </w:rPr>
        <w:t>k</w:t>
      </w:r>
      <w:r w:rsidR="002002AD">
        <w:rPr>
          <w:rFonts w:ascii="Calibri" w:hAnsi="Calibri" w:cs="Calibri"/>
        </w:rPr>
        <w:t>â</w:t>
      </w:r>
      <w:r w:rsidR="002002AD" w:rsidRPr="00484488">
        <w:rPr>
          <w:rFonts w:ascii="Calibri" w:hAnsi="Calibri" w:cs="Calibri"/>
        </w:rPr>
        <w:t xml:space="preserve">r </w:t>
      </w:r>
      <w:r w:rsidR="00484488" w:rsidRPr="008E2899">
        <w:rPr>
          <w:rFonts w:asciiTheme="minorHAnsi" w:hAnsiTheme="minorHAnsi" w:cstheme="minorHAnsi"/>
        </w:rPr>
        <w:t>elde etti.</w:t>
      </w:r>
    </w:p>
    <w:p w14:paraId="273A26D9" w14:textId="77777777" w:rsidR="000D0B8F" w:rsidRPr="008E2899" w:rsidRDefault="000D0B8F" w:rsidP="000D0B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14:paraId="7CF1161D" w14:textId="3AE21351" w:rsidR="000D0B8F" w:rsidRPr="008E2899" w:rsidRDefault="000D0B8F" w:rsidP="004844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E2899">
        <w:rPr>
          <w:rFonts w:asciiTheme="minorHAnsi" w:hAnsiTheme="minorHAnsi" w:cstheme="minorHAnsi"/>
          <w:b/>
        </w:rPr>
        <w:t>Ömer Fatih Keha: “</w:t>
      </w:r>
      <w:r w:rsidR="00353BF0" w:rsidRPr="008E2899">
        <w:rPr>
          <w:rFonts w:asciiTheme="minorHAnsi" w:hAnsiTheme="minorHAnsi" w:cstheme="minorHAnsi"/>
          <w:b/>
        </w:rPr>
        <w:t>2022 yılını başarılı bir finansal sonuçla kapattık</w:t>
      </w:r>
      <w:r w:rsidRPr="008E2899">
        <w:rPr>
          <w:rFonts w:asciiTheme="minorHAnsi" w:hAnsiTheme="minorHAnsi" w:cstheme="minorHAnsi"/>
          <w:b/>
        </w:rPr>
        <w:t>”</w:t>
      </w:r>
    </w:p>
    <w:p w14:paraId="47EA5B15" w14:textId="449A5C27" w:rsidR="000D0B8F" w:rsidRPr="008E2899" w:rsidRDefault="00AD45B9" w:rsidP="00484488">
      <w:pPr>
        <w:pStyle w:val="AklamaMetni"/>
        <w:jc w:val="both"/>
        <w:rPr>
          <w:rFonts w:asciiTheme="minorHAnsi" w:hAnsiTheme="minorHAnsi" w:cstheme="minorHAnsi"/>
          <w:sz w:val="22"/>
          <w:szCs w:val="22"/>
        </w:rPr>
      </w:pPr>
      <w:r w:rsidRPr="008E2899">
        <w:rPr>
          <w:rFonts w:asciiTheme="minorHAnsi" w:hAnsiTheme="minorHAnsi" w:cstheme="minorHAnsi"/>
          <w:sz w:val="22"/>
          <w:szCs w:val="22"/>
        </w:rPr>
        <w:t xml:space="preserve">Şirketin </w:t>
      </w:r>
      <w:r w:rsidR="0056736A" w:rsidRPr="008E2899">
        <w:rPr>
          <w:rFonts w:asciiTheme="minorHAnsi" w:hAnsiTheme="minorHAnsi" w:cstheme="minorHAnsi"/>
          <w:sz w:val="22"/>
          <w:szCs w:val="22"/>
        </w:rPr>
        <w:t>2022 yıl</w:t>
      </w:r>
      <w:r w:rsidR="00484488" w:rsidRPr="008E2899">
        <w:rPr>
          <w:rFonts w:asciiTheme="minorHAnsi" w:hAnsiTheme="minorHAnsi" w:cstheme="minorHAnsi"/>
          <w:sz w:val="22"/>
          <w:szCs w:val="22"/>
        </w:rPr>
        <w:t xml:space="preserve"> sonu </w:t>
      </w:r>
      <w:r w:rsidR="000D0B8F" w:rsidRPr="008E2899">
        <w:rPr>
          <w:rFonts w:asciiTheme="minorHAnsi" w:hAnsiTheme="minorHAnsi" w:cstheme="minorHAnsi"/>
          <w:sz w:val="22"/>
          <w:szCs w:val="22"/>
        </w:rPr>
        <w:t>verilerin</w:t>
      </w:r>
      <w:r w:rsidR="00A4349A" w:rsidRPr="008E2899">
        <w:rPr>
          <w:rFonts w:asciiTheme="minorHAnsi" w:hAnsiTheme="minorHAnsi" w:cstheme="minorHAnsi"/>
          <w:sz w:val="22"/>
          <w:szCs w:val="22"/>
        </w:rPr>
        <w:t xml:space="preserve">e ilişkin bilgiler paylaşan </w:t>
      </w:r>
      <w:r w:rsidR="000D0B8F" w:rsidRPr="008E2899">
        <w:rPr>
          <w:rFonts w:asciiTheme="minorHAnsi" w:hAnsiTheme="minorHAnsi" w:cstheme="minorHAnsi"/>
          <w:sz w:val="22"/>
          <w:szCs w:val="22"/>
        </w:rPr>
        <w:t>Aydem Yenilenebilir Enerji Genel Müdürü Ömer Fatih Keha, “</w:t>
      </w:r>
      <w:r w:rsidR="002002AD">
        <w:rPr>
          <w:rFonts w:asciiTheme="minorHAnsi" w:hAnsiTheme="minorHAnsi" w:cstheme="minorHAnsi"/>
          <w:sz w:val="22"/>
          <w:szCs w:val="22"/>
        </w:rPr>
        <w:t xml:space="preserve">2021 senesine </w:t>
      </w:r>
      <w:r w:rsidRPr="008E2899">
        <w:rPr>
          <w:rFonts w:asciiTheme="minorHAnsi" w:hAnsiTheme="minorHAnsi" w:cstheme="minorHAnsi"/>
          <w:sz w:val="22"/>
          <w:szCs w:val="22"/>
        </w:rPr>
        <w:t>göre</w:t>
      </w:r>
      <w:r w:rsidR="000D0B8F" w:rsidRPr="008E2899">
        <w:rPr>
          <w:rFonts w:asciiTheme="minorHAnsi" w:hAnsiTheme="minorHAnsi" w:cstheme="minorHAnsi"/>
          <w:sz w:val="22"/>
          <w:szCs w:val="22"/>
        </w:rPr>
        <w:t xml:space="preserve"> </w:t>
      </w:r>
      <w:r w:rsidR="00484488" w:rsidRPr="008E2899">
        <w:rPr>
          <w:rFonts w:asciiTheme="minorHAnsi" w:hAnsiTheme="minorHAnsi" w:cstheme="minorHAnsi"/>
          <w:sz w:val="22"/>
          <w:szCs w:val="22"/>
        </w:rPr>
        <w:t>3 kattan fazla</w:t>
      </w:r>
      <w:r w:rsidR="00597149" w:rsidRPr="008E2899">
        <w:rPr>
          <w:rFonts w:asciiTheme="minorHAnsi" w:hAnsiTheme="minorHAnsi" w:cstheme="minorHAnsi"/>
          <w:sz w:val="22"/>
          <w:szCs w:val="22"/>
        </w:rPr>
        <w:t xml:space="preserve"> </w:t>
      </w:r>
      <w:r w:rsidR="000D0B8F" w:rsidRPr="008E2899">
        <w:rPr>
          <w:rFonts w:asciiTheme="minorHAnsi" w:hAnsiTheme="minorHAnsi" w:cstheme="minorHAnsi"/>
          <w:sz w:val="22"/>
          <w:szCs w:val="22"/>
        </w:rPr>
        <w:t xml:space="preserve">artış kaydederek </w:t>
      </w:r>
      <w:r w:rsidR="00633F61" w:rsidRPr="008E2899">
        <w:rPr>
          <w:rFonts w:asciiTheme="minorHAnsi" w:hAnsiTheme="minorHAnsi" w:cstheme="minorHAnsi"/>
          <w:sz w:val="22"/>
          <w:szCs w:val="22"/>
        </w:rPr>
        <w:t>3</w:t>
      </w:r>
      <w:r w:rsidR="008E2899">
        <w:rPr>
          <w:rFonts w:asciiTheme="minorHAnsi" w:hAnsiTheme="minorHAnsi" w:cstheme="minorHAnsi"/>
          <w:sz w:val="22"/>
          <w:szCs w:val="22"/>
        </w:rPr>
        <w:t>,</w:t>
      </w:r>
      <w:r w:rsidR="00633F61" w:rsidRPr="008E2899">
        <w:rPr>
          <w:rFonts w:asciiTheme="minorHAnsi" w:hAnsiTheme="minorHAnsi" w:cstheme="minorHAnsi"/>
          <w:sz w:val="22"/>
          <w:szCs w:val="22"/>
        </w:rPr>
        <w:t xml:space="preserve">8 </w:t>
      </w:r>
      <w:r w:rsidR="000D0B8F" w:rsidRPr="008E2899">
        <w:rPr>
          <w:rFonts w:asciiTheme="minorHAnsi" w:hAnsiTheme="minorHAnsi" w:cstheme="minorHAnsi"/>
          <w:sz w:val="22"/>
          <w:szCs w:val="22"/>
        </w:rPr>
        <w:t xml:space="preserve">milyar TL’nin üzerinde gelir elde ettik. Katma değer odaklı yatırımlarımızın </w:t>
      </w:r>
      <w:r w:rsidR="00484488" w:rsidRPr="008E2899">
        <w:rPr>
          <w:rFonts w:asciiTheme="minorHAnsi" w:hAnsiTheme="minorHAnsi" w:cstheme="minorHAnsi"/>
          <w:sz w:val="22"/>
          <w:szCs w:val="22"/>
        </w:rPr>
        <w:t xml:space="preserve">da </w:t>
      </w:r>
      <w:r w:rsidR="000D0B8F" w:rsidRPr="008E2899">
        <w:rPr>
          <w:rFonts w:asciiTheme="minorHAnsi" w:hAnsiTheme="minorHAnsi" w:cstheme="minorHAnsi"/>
          <w:sz w:val="22"/>
          <w:szCs w:val="22"/>
        </w:rPr>
        <w:t xml:space="preserve">etkisiyle toplam aktiflerimiz, bir önceki yıl sonuna kıyasla yüzde </w:t>
      </w:r>
      <w:r w:rsidR="00633F61" w:rsidRPr="008E2899">
        <w:rPr>
          <w:rFonts w:asciiTheme="minorHAnsi" w:hAnsiTheme="minorHAnsi" w:cstheme="minorHAnsi"/>
          <w:sz w:val="22"/>
          <w:szCs w:val="22"/>
        </w:rPr>
        <w:t xml:space="preserve">57 </w:t>
      </w:r>
      <w:r w:rsidR="000D0B8F" w:rsidRPr="008E2899">
        <w:rPr>
          <w:rFonts w:asciiTheme="minorHAnsi" w:hAnsiTheme="minorHAnsi" w:cstheme="minorHAnsi"/>
          <w:sz w:val="22"/>
          <w:szCs w:val="22"/>
        </w:rPr>
        <w:t xml:space="preserve">artarak </w:t>
      </w:r>
      <w:r w:rsidR="00633F61" w:rsidRPr="008E2899">
        <w:rPr>
          <w:rFonts w:asciiTheme="minorHAnsi" w:hAnsiTheme="minorHAnsi" w:cstheme="minorHAnsi"/>
          <w:sz w:val="22"/>
          <w:szCs w:val="22"/>
        </w:rPr>
        <w:t xml:space="preserve">35 </w:t>
      </w:r>
      <w:r w:rsidR="000D0B8F" w:rsidRPr="008E2899">
        <w:rPr>
          <w:rFonts w:asciiTheme="minorHAnsi" w:hAnsiTheme="minorHAnsi" w:cstheme="minorHAnsi"/>
          <w:sz w:val="22"/>
          <w:szCs w:val="22"/>
        </w:rPr>
        <w:t>milyar TL’</w:t>
      </w:r>
      <w:r w:rsidR="00484488" w:rsidRPr="008E2899">
        <w:rPr>
          <w:rFonts w:asciiTheme="minorHAnsi" w:hAnsiTheme="minorHAnsi" w:cstheme="minorHAnsi"/>
          <w:sz w:val="22"/>
          <w:szCs w:val="22"/>
        </w:rPr>
        <w:t>nin üzerine çıktı</w:t>
      </w:r>
      <w:r w:rsidR="000D0B8F" w:rsidRPr="008E2899">
        <w:rPr>
          <w:rFonts w:asciiTheme="minorHAnsi" w:hAnsiTheme="minorHAnsi" w:cstheme="minorHAnsi"/>
          <w:sz w:val="22"/>
          <w:szCs w:val="22"/>
        </w:rPr>
        <w:t xml:space="preserve">. </w:t>
      </w:r>
      <w:r w:rsidR="00BA422A" w:rsidRPr="008E2899">
        <w:rPr>
          <w:rFonts w:asciiTheme="minorHAnsi" w:hAnsiTheme="minorHAnsi" w:cstheme="minorHAnsi"/>
          <w:sz w:val="22"/>
          <w:szCs w:val="22"/>
        </w:rPr>
        <w:t>S</w:t>
      </w:r>
      <w:r w:rsidR="000D0B8F" w:rsidRPr="008E2899">
        <w:rPr>
          <w:rFonts w:asciiTheme="minorHAnsi" w:hAnsiTheme="minorHAnsi" w:cstheme="minorHAnsi"/>
          <w:sz w:val="22"/>
          <w:szCs w:val="22"/>
        </w:rPr>
        <w:t xml:space="preserve">antrallerimizin yüksek </w:t>
      </w:r>
      <w:r w:rsidR="000D0B8F" w:rsidRPr="0009287D">
        <w:rPr>
          <w:rFonts w:asciiTheme="minorHAnsi" w:hAnsiTheme="minorHAnsi" w:cstheme="minorHAnsi"/>
          <w:sz w:val="22"/>
          <w:szCs w:val="22"/>
        </w:rPr>
        <w:t>emreamadelik seviyesi</w:t>
      </w:r>
      <w:r w:rsidR="00BA422A" w:rsidRPr="0009287D">
        <w:rPr>
          <w:rFonts w:asciiTheme="minorHAnsi" w:hAnsiTheme="minorHAnsi" w:cstheme="minorHAnsi"/>
          <w:sz w:val="22"/>
          <w:szCs w:val="22"/>
        </w:rPr>
        <w:t xml:space="preserve">nin yanı sıra etkin portföy yönetimimiz </w:t>
      </w:r>
      <w:proofErr w:type="gramStart"/>
      <w:r w:rsidR="00BA422A" w:rsidRPr="0009287D">
        <w:rPr>
          <w:rFonts w:asciiTheme="minorHAnsi" w:hAnsiTheme="minorHAnsi" w:cstheme="minorHAnsi"/>
          <w:sz w:val="22"/>
          <w:szCs w:val="22"/>
        </w:rPr>
        <w:t>ile birlikte</w:t>
      </w:r>
      <w:proofErr w:type="gramEnd"/>
      <w:r w:rsidR="00BA422A" w:rsidRPr="0009287D">
        <w:rPr>
          <w:rFonts w:asciiTheme="minorHAnsi" w:hAnsiTheme="minorHAnsi" w:cstheme="minorHAnsi"/>
          <w:sz w:val="22"/>
          <w:szCs w:val="22"/>
        </w:rPr>
        <w:t xml:space="preserve"> </w:t>
      </w:r>
      <w:r w:rsidR="000D0B8F" w:rsidRPr="0009287D">
        <w:rPr>
          <w:rFonts w:asciiTheme="minorHAnsi" w:hAnsiTheme="minorHAnsi" w:cstheme="minorHAnsi"/>
          <w:sz w:val="22"/>
          <w:szCs w:val="22"/>
        </w:rPr>
        <w:t xml:space="preserve">FAVÖK’ümüz, </w:t>
      </w:r>
      <w:r w:rsidR="00A4349A" w:rsidRPr="0009287D">
        <w:rPr>
          <w:rFonts w:asciiTheme="minorHAnsi" w:hAnsiTheme="minorHAnsi" w:cstheme="minorHAnsi"/>
          <w:sz w:val="22"/>
          <w:szCs w:val="22"/>
        </w:rPr>
        <w:t>2022 yılı toplamında</w:t>
      </w:r>
      <w:r w:rsidR="000C3C6A" w:rsidRPr="0009287D">
        <w:rPr>
          <w:rFonts w:asciiTheme="minorHAnsi" w:hAnsiTheme="minorHAnsi" w:cstheme="minorHAnsi"/>
          <w:sz w:val="22"/>
          <w:szCs w:val="22"/>
        </w:rPr>
        <w:t xml:space="preserve"> 4 kata yakın artışla</w:t>
      </w:r>
      <w:r w:rsidR="006104E4" w:rsidRPr="0009287D">
        <w:rPr>
          <w:rFonts w:asciiTheme="minorHAnsi" w:hAnsiTheme="minorHAnsi" w:cstheme="minorHAnsi"/>
          <w:sz w:val="22"/>
          <w:szCs w:val="22"/>
        </w:rPr>
        <w:t xml:space="preserve"> </w:t>
      </w:r>
      <w:r w:rsidR="00633F61" w:rsidRPr="0009287D">
        <w:rPr>
          <w:rFonts w:asciiTheme="minorHAnsi" w:hAnsiTheme="minorHAnsi" w:cstheme="minorHAnsi"/>
          <w:sz w:val="22"/>
          <w:szCs w:val="22"/>
        </w:rPr>
        <w:t xml:space="preserve">3 </w:t>
      </w:r>
      <w:r w:rsidR="000D0B8F" w:rsidRPr="0009287D">
        <w:rPr>
          <w:rFonts w:asciiTheme="minorHAnsi" w:hAnsiTheme="minorHAnsi" w:cstheme="minorHAnsi"/>
          <w:sz w:val="22"/>
          <w:szCs w:val="22"/>
        </w:rPr>
        <w:t xml:space="preserve">milyar </w:t>
      </w:r>
      <w:r w:rsidR="00633F61" w:rsidRPr="0009287D">
        <w:rPr>
          <w:rFonts w:asciiTheme="minorHAnsi" w:hAnsiTheme="minorHAnsi" w:cstheme="minorHAnsi"/>
          <w:sz w:val="22"/>
          <w:szCs w:val="22"/>
        </w:rPr>
        <w:t xml:space="preserve">472 </w:t>
      </w:r>
      <w:r w:rsidR="000D0B8F" w:rsidRPr="0009287D">
        <w:rPr>
          <w:rFonts w:asciiTheme="minorHAnsi" w:hAnsiTheme="minorHAnsi" w:cstheme="minorHAnsi"/>
          <w:sz w:val="22"/>
          <w:szCs w:val="22"/>
        </w:rPr>
        <w:t xml:space="preserve">milyon TL olarak gerçekleşti. </w:t>
      </w:r>
      <w:r w:rsidR="00484488" w:rsidRPr="0009287D">
        <w:rPr>
          <w:rFonts w:asciiTheme="minorHAnsi" w:hAnsiTheme="minorHAnsi" w:cstheme="minorHAnsi"/>
          <w:sz w:val="22"/>
          <w:szCs w:val="22"/>
        </w:rPr>
        <w:t xml:space="preserve">Üretimimizin geçen yılın aynı dönemine göre </w:t>
      </w:r>
      <w:r w:rsidR="008E2899" w:rsidRPr="0009287D">
        <w:rPr>
          <w:rFonts w:asciiTheme="minorHAnsi" w:hAnsiTheme="minorHAnsi" w:cstheme="minorHAnsi"/>
          <w:sz w:val="22"/>
          <w:szCs w:val="22"/>
        </w:rPr>
        <w:t xml:space="preserve">yüzde </w:t>
      </w:r>
      <w:r w:rsidR="00484488" w:rsidRPr="0009287D">
        <w:rPr>
          <w:rFonts w:asciiTheme="minorHAnsi" w:hAnsiTheme="minorHAnsi" w:cstheme="minorHAnsi"/>
          <w:sz w:val="22"/>
          <w:szCs w:val="22"/>
        </w:rPr>
        <w:t xml:space="preserve">38 artış göstermesi </w:t>
      </w:r>
      <w:r w:rsidR="000D0B8F" w:rsidRPr="0009287D">
        <w:rPr>
          <w:rFonts w:asciiTheme="minorHAnsi" w:hAnsiTheme="minorHAnsi" w:cstheme="minorHAnsi"/>
          <w:sz w:val="22"/>
          <w:szCs w:val="22"/>
        </w:rPr>
        <w:t xml:space="preserve">ve yeni piyasa koşullarının </w:t>
      </w:r>
      <w:r w:rsidR="00BA422A" w:rsidRPr="0009287D">
        <w:rPr>
          <w:rFonts w:asciiTheme="minorHAnsi" w:hAnsiTheme="minorHAnsi" w:cstheme="minorHAnsi"/>
          <w:sz w:val="22"/>
          <w:szCs w:val="22"/>
        </w:rPr>
        <w:t xml:space="preserve">da </w:t>
      </w:r>
      <w:r w:rsidR="000D0B8F" w:rsidRPr="0009287D">
        <w:rPr>
          <w:rFonts w:asciiTheme="minorHAnsi" w:hAnsiTheme="minorHAnsi" w:cstheme="minorHAnsi"/>
          <w:sz w:val="22"/>
          <w:szCs w:val="22"/>
        </w:rPr>
        <w:t xml:space="preserve">etkisiyle, </w:t>
      </w:r>
      <w:r w:rsidR="00484488" w:rsidRPr="0009287D">
        <w:rPr>
          <w:rFonts w:asciiTheme="minorHAnsi" w:hAnsiTheme="minorHAnsi" w:cstheme="minorHAnsi"/>
          <w:sz w:val="22"/>
          <w:szCs w:val="22"/>
        </w:rPr>
        <w:t>2022 yılında 1 milyar 18 milyon TL net k</w:t>
      </w:r>
      <w:r w:rsidR="0071452D" w:rsidRPr="0009287D">
        <w:rPr>
          <w:rFonts w:ascii="Calibri" w:hAnsi="Calibri" w:cs="Calibri"/>
          <w:sz w:val="22"/>
          <w:szCs w:val="22"/>
        </w:rPr>
        <w:t>â</w:t>
      </w:r>
      <w:r w:rsidR="00484488" w:rsidRPr="0009287D">
        <w:rPr>
          <w:rFonts w:asciiTheme="minorHAnsi" w:hAnsiTheme="minorHAnsi" w:cstheme="minorHAnsi"/>
          <w:sz w:val="22"/>
          <w:szCs w:val="22"/>
        </w:rPr>
        <w:t>r elde ettik.</w:t>
      </w:r>
      <w:r w:rsidR="000D0B8F" w:rsidRPr="0009287D">
        <w:rPr>
          <w:rFonts w:asciiTheme="minorHAnsi" w:hAnsiTheme="minorHAnsi" w:cstheme="minorHAnsi"/>
          <w:sz w:val="22"/>
          <w:szCs w:val="22"/>
        </w:rPr>
        <w:t xml:space="preserve"> 3</w:t>
      </w:r>
      <w:r w:rsidR="00BA422A" w:rsidRPr="0009287D">
        <w:rPr>
          <w:rFonts w:asciiTheme="minorHAnsi" w:hAnsiTheme="minorHAnsi" w:cstheme="minorHAnsi"/>
          <w:sz w:val="22"/>
          <w:szCs w:val="22"/>
        </w:rPr>
        <w:t xml:space="preserve">1 Ocak </w:t>
      </w:r>
      <w:r w:rsidR="000D0B8F" w:rsidRPr="0009287D">
        <w:rPr>
          <w:rFonts w:asciiTheme="minorHAnsi" w:hAnsiTheme="minorHAnsi" w:cstheme="minorHAnsi"/>
          <w:sz w:val="22"/>
          <w:szCs w:val="22"/>
        </w:rPr>
        <w:t xml:space="preserve">2022 tarihi itibarıyla dolar cinsinden yapılan hesaplama sonucu, net finansal borcumuzun yıllık FAVÖK’ümüze oranı da </w:t>
      </w:r>
      <w:r w:rsidR="00484488" w:rsidRPr="0009287D">
        <w:rPr>
          <w:rFonts w:asciiTheme="minorHAnsi" w:hAnsiTheme="minorHAnsi" w:cstheme="minorHAnsi"/>
          <w:sz w:val="22"/>
          <w:szCs w:val="22"/>
        </w:rPr>
        <w:t>2,9</w:t>
      </w:r>
      <w:r w:rsidR="000C5B7B" w:rsidRPr="0009287D">
        <w:rPr>
          <w:rFonts w:asciiTheme="minorHAnsi" w:hAnsiTheme="minorHAnsi" w:cstheme="minorHAnsi"/>
          <w:sz w:val="22"/>
          <w:szCs w:val="22"/>
        </w:rPr>
        <w:t xml:space="preserve"> </w:t>
      </w:r>
      <w:r w:rsidR="000D0B8F" w:rsidRPr="0009287D">
        <w:rPr>
          <w:rFonts w:asciiTheme="minorHAnsi" w:hAnsiTheme="minorHAnsi" w:cstheme="minorHAnsi"/>
          <w:sz w:val="22"/>
          <w:szCs w:val="22"/>
        </w:rPr>
        <w:t xml:space="preserve">seviyesinde gerçekleşti. </w:t>
      </w:r>
      <w:r w:rsidR="00484488" w:rsidRPr="0009287D">
        <w:rPr>
          <w:rFonts w:asciiTheme="minorHAnsi" w:hAnsiTheme="minorHAnsi" w:cstheme="minorHAnsi"/>
          <w:sz w:val="22"/>
          <w:szCs w:val="22"/>
        </w:rPr>
        <w:t xml:space="preserve">Son </w:t>
      </w:r>
      <w:r w:rsidR="00BA422A" w:rsidRPr="0009287D">
        <w:rPr>
          <w:rFonts w:asciiTheme="minorHAnsi" w:hAnsiTheme="minorHAnsi" w:cstheme="minorHAnsi"/>
          <w:sz w:val="22"/>
          <w:szCs w:val="22"/>
        </w:rPr>
        <w:t xml:space="preserve">çeyrekte </w:t>
      </w:r>
      <w:r w:rsidR="000D0B8F" w:rsidRPr="0009287D">
        <w:rPr>
          <w:rFonts w:asciiTheme="minorHAnsi" w:hAnsiTheme="minorHAnsi" w:cstheme="minorHAnsi"/>
          <w:sz w:val="22"/>
          <w:szCs w:val="22"/>
        </w:rPr>
        <w:t>elde ettiğimiz sonu</w:t>
      </w:r>
      <w:r w:rsidR="000D0B8F" w:rsidRPr="008E2899">
        <w:rPr>
          <w:rFonts w:asciiTheme="minorHAnsi" w:hAnsiTheme="minorHAnsi" w:cstheme="minorHAnsi"/>
          <w:sz w:val="22"/>
          <w:szCs w:val="22"/>
        </w:rPr>
        <w:t>çlar,</w:t>
      </w:r>
      <w:r w:rsidR="00120C23" w:rsidRPr="008E2899">
        <w:rPr>
          <w:rFonts w:asciiTheme="minorHAnsi" w:hAnsiTheme="minorHAnsi" w:cstheme="minorHAnsi"/>
          <w:sz w:val="22"/>
          <w:szCs w:val="22"/>
        </w:rPr>
        <w:t xml:space="preserve"> finansal yükselişimizi</w:t>
      </w:r>
      <w:r w:rsidR="00BA422A" w:rsidRPr="008E2899">
        <w:rPr>
          <w:rFonts w:asciiTheme="minorHAnsi" w:hAnsiTheme="minorHAnsi" w:cstheme="minorHAnsi"/>
          <w:sz w:val="22"/>
          <w:szCs w:val="22"/>
        </w:rPr>
        <w:t xml:space="preserve"> </w:t>
      </w:r>
      <w:r w:rsidR="00120C23" w:rsidRPr="008E2899">
        <w:rPr>
          <w:rFonts w:asciiTheme="minorHAnsi" w:hAnsiTheme="minorHAnsi" w:cstheme="minorHAnsi"/>
          <w:sz w:val="22"/>
          <w:szCs w:val="22"/>
        </w:rPr>
        <w:t>destekl</w:t>
      </w:r>
      <w:r w:rsidR="002002AD">
        <w:rPr>
          <w:rFonts w:asciiTheme="minorHAnsi" w:hAnsiTheme="minorHAnsi" w:cstheme="minorHAnsi"/>
          <w:sz w:val="22"/>
          <w:szCs w:val="22"/>
        </w:rPr>
        <w:t xml:space="preserve">iyor. </w:t>
      </w:r>
      <w:r w:rsidR="00F67B92" w:rsidRPr="008E2899">
        <w:rPr>
          <w:rFonts w:asciiTheme="minorHAnsi" w:hAnsiTheme="minorHAnsi" w:cstheme="minorHAnsi"/>
          <w:sz w:val="22"/>
          <w:szCs w:val="22"/>
        </w:rPr>
        <w:t xml:space="preserve">Tüm yıl sürdürdüğümüz </w:t>
      </w:r>
      <w:r w:rsidR="0077373E" w:rsidRPr="008E2899">
        <w:rPr>
          <w:rFonts w:asciiTheme="minorHAnsi" w:hAnsiTheme="minorHAnsi" w:cstheme="minorHAnsi"/>
          <w:sz w:val="22"/>
          <w:szCs w:val="22"/>
        </w:rPr>
        <w:t>ivmeyle</w:t>
      </w:r>
      <w:r w:rsidR="00F67B92" w:rsidRPr="008E2899">
        <w:rPr>
          <w:rFonts w:asciiTheme="minorHAnsi" w:hAnsiTheme="minorHAnsi" w:cstheme="minorHAnsi"/>
          <w:sz w:val="22"/>
          <w:szCs w:val="22"/>
        </w:rPr>
        <w:t xml:space="preserve"> 2022 yılı son çeyreğini de </w:t>
      </w:r>
      <w:r w:rsidR="00120C23" w:rsidRPr="008E2899">
        <w:rPr>
          <w:rFonts w:asciiTheme="minorHAnsi" w:hAnsiTheme="minorHAnsi" w:cstheme="minorHAnsi"/>
          <w:sz w:val="22"/>
          <w:szCs w:val="22"/>
        </w:rPr>
        <w:t>yükseliş ile tamamla</w:t>
      </w:r>
      <w:r w:rsidR="00F67B92" w:rsidRPr="008E2899">
        <w:rPr>
          <w:rFonts w:asciiTheme="minorHAnsi" w:hAnsiTheme="minorHAnsi" w:cstheme="minorHAnsi"/>
          <w:sz w:val="22"/>
          <w:szCs w:val="22"/>
        </w:rPr>
        <w:t>dık ve</w:t>
      </w:r>
      <w:r w:rsidR="0077373E" w:rsidRPr="008E2899">
        <w:rPr>
          <w:rFonts w:asciiTheme="minorHAnsi" w:hAnsiTheme="minorHAnsi" w:cstheme="minorHAnsi"/>
          <w:sz w:val="22"/>
          <w:szCs w:val="22"/>
        </w:rPr>
        <w:t xml:space="preserve"> </w:t>
      </w:r>
      <w:r w:rsidR="00120C23" w:rsidRPr="008E2899">
        <w:rPr>
          <w:rFonts w:asciiTheme="minorHAnsi" w:hAnsiTheme="minorHAnsi" w:cstheme="minorHAnsi"/>
          <w:sz w:val="22"/>
          <w:szCs w:val="22"/>
        </w:rPr>
        <w:t>yılı başarılı bir finansal sonuçla kapattık”</w:t>
      </w:r>
      <w:r w:rsidR="000D0B8F" w:rsidRPr="008E2899">
        <w:rPr>
          <w:rFonts w:asciiTheme="minorHAnsi" w:hAnsiTheme="minorHAnsi" w:cstheme="minorHAnsi"/>
          <w:sz w:val="22"/>
          <w:szCs w:val="22"/>
        </w:rPr>
        <w:t xml:space="preserve"> </w:t>
      </w:r>
      <w:r w:rsidR="00634F70" w:rsidRPr="008E2899">
        <w:rPr>
          <w:rFonts w:asciiTheme="minorHAnsi" w:hAnsiTheme="minorHAnsi" w:cstheme="minorHAnsi"/>
          <w:sz w:val="22"/>
          <w:szCs w:val="22"/>
        </w:rPr>
        <w:t>dedi</w:t>
      </w:r>
      <w:r w:rsidR="000D0B8F" w:rsidRPr="008E2899">
        <w:rPr>
          <w:rFonts w:asciiTheme="minorHAnsi" w:hAnsiTheme="minorHAnsi" w:cstheme="minorHAnsi"/>
          <w:sz w:val="22"/>
          <w:szCs w:val="22"/>
        </w:rPr>
        <w:t>.</w:t>
      </w:r>
    </w:p>
    <w:p w14:paraId="04B51AE9" w14:textId="77777777" w:rsidR="000D0B8F" w:rsidRPr="008E2899" w:rsidRDefault="000D0B8F" w:rsidP="000D0B8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14:paraId="32D60DCC" w14:textId="62F627BA" w:rsidR="000D0B8F" w:rsidRPr="008E2899" w:rsidRDefault="00122DBA" w:rsidP="001D3D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E2899">
        <w:rPr>
          <w:rFonts w:asciiTheme="minorHAnsi" w:hAnsiTheme="minorHAnsi" w:cstheme="minorHAnsi"/>
          <w:b/>
        </w:rPr>
        <w:t xml:space="preserve">Keha: </w:t>
      </w:r>
      <w:r w:rsidR="00230E73" w:rsidRPr="008E2899">
        <w:rPr>
          <w:rFonts w:asciiTheme="minorHAnsi" w:hAnsiTheme="minorHAnsi" w:cstheme="minorHAnsi"/>
          <w:b/>
        </w:rPr>
        <w:t>“</w:t>
      </w:r>
      <w:r w:rsidR="0077426D" w:rsidRPr="008E2899">
        <w:rPr>
          <w:rFonts w:asciiTheme="minorHAnsi" w:hAnsiTheme="minorHAnsi" w:cstheme="minorHAnsi"/>
          <w:b/>
        </w:rPr>
        <w:t>2022 yılı ü</w:t>
      </w:r>
      <w:r w:rsidR="00230E73" w:rsidRPr="008E2899">
        <w:rPr>
          <w:rFonts w:asciiTheme="minorHAnsi" w:hAnsiTheme="minorHAnsi" w:cstheme="minorHAnsi"/>
          <w:b/>
        </w:rPr>
        <w:t xml:space="preserve">retimimizde </w:t>
      </w:r>
      <w:r w:rsidR="0077426D" w:rsidRPr="008E2899">
        <w:rPr>
          <w:rFonts w:asciiTheme="minorHAnsi" w:hAnsiTheme="minorHAnsi" w:cstheme="minorHAnsi"/>
          <w:b/>
        </w:rPr>
        <w:t xml:space="preserve">önceki </w:t>
      </w:r>
      <w:r w:rsidR="00230E73" w:rsidRPr="008E2899">
        <w:rPr>
          <w:rFonts w:asciiTheme="minorHAnsi" w:hAnsiTheme="minorHAnsi" w:cstheme="minorHAnsi"/>
          <w:b/>
        </w:rPr>
        <w:t>yılın toplamına göre yüzde 38</w:t>
      </w:r>
      <w:r w:rsidR="002002AD">
        <w:rPr>
          <w:rFonts w:asciiTheme="minorHAnsi" w:hAnsiTheme="minorHAnsi" w:cstheme="minorHAnsi"/>
          <w:b/>
        </w:rPr>
        <w:t>’lik</w:t>
      </w:r>
      <w:r w:rsidR="00230E73" w:rsidRPr="008E2899">
        <w:rPr>
          <w:rFonts w:asciiTheme="minorHAnsi" w:hAnsiTheme="minorHAnsi" w:cstheme="minorHAnsi"/>
          <w:b/>
        </w:rPr>
        <w:t xml:space="preserve"> artış gerçekleştirdik”</w:t>
      </w:r>
    </w:p>
    <w:p w14:paraId="1CC30E62" w14:textId="3437EDAB" w:rsidR="00120C23" w:rsidRPr="008E2899" w:rsidRDefault="00873C4A" w:rsidP="00120C2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8E2899">
        <w:rPr>
          <w:rFonts w:asciiTheme="minorHAnsi" w:hAnsiTheme="minorHAnsi" w:cstheme="minorHAnsi"/>
        </w:rPr>
        <w:t>Ş</w:t>
      </w:r>
      <w:r w:rsidR="000D0B8F" w:rsidRPr="008E2899">
        <w:rPr>
          <w:rFonts w:asciiTheme="minorHAnsi" w:hAnsiTheme="minorHAnsi" w:cstheme="minorHAnsi"/>
        </w:rPr>
        <w:t>irketin üretim performansın</w:t>
      </w:r>
      <w:r w:rsidR="00A4349A" w:rsidRPr="008E2899">
        <w:rPr>
          <w:rFonts w:asciiTheme="minorHAnsi" w:hAnsiTheme="minorHAnsi" w:cstheme="minorHAnsi"/>
        </w:rPr>
        <w:t>ı</w:t>
      </w:r>
      <w:r w:rsidR="000D0B8F" w:rsidRPr="008E2899">
        <w:rPr>
          <w:rFonts w:asciiTheme="minorHAnsi" w:hAnsiTheme="minorHAnsi" w:cstheme="minorHAnsi"/>
        </w:rPr>
        <w:t xml:space="preserve"> </w:t>
      </w:r>
      <w:r w:rsidR="00A4349A" w:rsidRPr="008E2899">
        <w:rPr>
          <w:rFonts w:asciiTheme="minorHAnsi" w:hAnsiTheme="minorHAnsi" w:cstheme="minorHAnsi"/>
        </w:rPr>
        <w:t>değerlendiren</w:t>
      </w:r>
      <w:r w:rsidRPr="008E2899">
        <w:rPr>
          <w:rFonts w:asciiTheme="minorHAnsi" w:hAnsiTheme="minorHAnsi" w:cstheme="minorHAnsi"/>
        </w:rPr>
        <w:t xml:space="preserve"> Ömer Fatih Keha, </w:t>
      </w:r>
      <w:r w:rsidR="000D0B8F" w:rsidRPr="008E2899">
        <w:rPr>
          <w:rFonts w:asciiTheme="minorHAnsi" w:hAnsiTheme="minorHAnsi" w:cstheme="minorHAnsi"/>
        </w:rPr>
        <w:t>“</w:t>
      </w:r>
      <w:r w:rsidR="00A4349A" w:rsidRPr="008E2899">
        <w:rPr>
          <w:rFonts w:asciiTheme="minorHAnsi" w:hAnsiTheme="minorHAnsi" w:cstheme="minorHAnsi"/>
        </w:rPr>
        <w:t>2022 yılında toplam</w:t>
      </w:r>
      <w:r w:rsidR="000D0B8F" w:rsidRPr="008E2899">
        <w:rPr>
          <w:rFonts w:asciiTheme="minorHAnsi" w:hAnsiTheme="minorHAnsi" w:cstheme="minorHAnsi"/>
        </w:rPr>
        <w:t xml:space="preserve"> enerji üretimimiz 2.</w:t>
      </w:r>
      <w:r w:rsidR="00A4349A" w:rsidRPr="008E2899">
        <w:rPr>
          <w:rFonts w:asciiTheme="minorHAnsi" w:hAnsiTheme="minorHAnsi" w:cstheme="minorHAnsi"/>
        </w:rPr>
        <w:t>469</w:t>
      </w:r>
      <w:r w:rsidR="000D0B8F" w:rsidRPr="008E2899">
        <w:rPr>
          <w:rFonts w:asciiTheme="minorHAnsi" w:hAnsiTheme="minorHAnsi" w:cstheme="minorHAnsi"/>
        </w:rPr>
        <w:t xml:space="preserve"> GWh’ye ulaş</w:t>
      </w:r>
      <w:r w:rsidRPr="008E2899">
        <w:rPr>
          <w:rFonts w:asciiTheme="minorHAnsi" w:hAnsiTheme="minorHAnsi" w:cstheme="minorHAnsi"/>
        </w:rPr>
        <w:t xml:space="preserve">tı. </w:t>
      </w:r>
      <w:r w:rsidR="00230E73" w:rsidRPr="008E2899">
        <w:rPr>
          <w:rFonts w:asciiTheme="minorHAnsi" w:hAnsiTheme="minorHAnsi" w:cstheme="minorHAnsi"/>
        </w:rPr>
        <w:t>Enerji üretimimiz b</w:t>
      </w:r>
      <w:r w:rsidR="00120C23" w:rsidRPr="008E2899">
        <w:rPr>
          <w:rFonts w:asciiTheme="minorHAnsi" w:hAnsiTheme="minorHAnsi" w:cstheme="minorHAnsi"/>
        </w:rPr>
        <w:t>ekle</w:t>
      </w:r>
      <w:r w:rsidR="00634F70" w:rsidRPr="008E2899">
        <w:rPr>
          <w:rFonts w:asciiTheme="minorHAnsi" w:hAnsiTheme="minorHAnsi" w:cstheme="minorHAnsi"/>
        </w:rPr>
        <w:t xml:space="preserve">ntilerimize yakın bir seviyede </w:t>
      </w:r>
      <w:r w:rsidR="00120C23" w:rsidRPr="008E2899">
        <w:rPr>
          <w:rFonts w:asciiTheme="minorHAnsi" w:hAnsiTheme="minorHAnsi" w:cstheme="minorHAnsi"/>
        </w:rPr>
        <w:t>gerçekleş</w:t>
      </w:r>
      <w:r w:rsidR="00230E73" w:rsidRPr="008E2899">
        <w:rPr>
          <w:rFonts w:asciiTheme="minorHAnsi" w:hAnsiTheme="minorHAnsi" w:cstheme="minorHAnsi"/>
        </w:rPr>
        <w:t xml:space="preserve">ti. </w:t>
      </w:r>
      <w:r w:rsidR="0077426D" w:rsidRPr="008E2899">
        <w:rPr>
          <w:rFonts w:asciiTheme="minorHAnsi" w:hAnsiTheme="minorHAnsi" w:cstheme="minorHAnsi"/>
        </w:rPr>
        <w:t>2021 yılında</w:t>
      </w:r>
      <w:r w:rsidR="006104E4" w:rsidRPr="008E2899">
        <w:rPr>
          <w:rFonts w:asciiTheme="minorHAnsi" w:hAnsiTheme="minorHAnsi" w:cstheme="minorHAnsi"/>
        </w:rPr>
        <w:t xml:space="preserve"> gerçekleşen</w:t>
      </w:r>
      <w:r w:rsidR="00120C23" w:rsidRPr="008E2899">
        <w:rPr>
          <w:rFonts w:asciiTheme="minorHAnsi" w:hAnsiTheme="minorHAnsi" w:cstheme="minorHAnsi"/>
        </w:rPr>
        <w:t xml:space="preserve"> toplam</w:t>
      </w:r>
      <w:r w:rsidR="006104E4" w:rsidRPr="008E2899">
        <w:rPr>
          <w:rFonts w:asciiTheme="minorHAnsi" w:hAnsiTheme="minorHAnsi" w:cstheme="minorHAnsi"/>
        </w:rPr>
        <w:t xml:space="preserve"> enerji üretimine göre </w:t>
      </w:r>
      <w:r w:rsidR="0077426D" w:rsidRPr="008E2899">
        <w:rPr>
          <w:rFonts w:asciiTheme="minorHAnsi" w:hAnsiTheme="minorHAnsi" w:cstheme="minorHAnsi"/>
        </w:rPr>
        <w:t xml:space="preserve">2022 yılında </w:t>
      </w:r>
      <w:r w:rsidR="000D0B8F" w:rsidRPr="008E2899">
        <w:rPr>
          <w:rFonts w:asciiTheme="minorHAnsi" w:hAnsiTheme="minorHAnsi" w:cstheme="minorHAnsi"/>
        </w:rPr>
        <w:t>yüzde 38</w:t>
      </w:r>
      <w:r w:rsidR="006104E4" w:rsidRPr="008E2899">
        <w:rPr>
          <w:rFonts w:asciiTheme="minorHAnsi" w:hAnsiTheme="minorHAnsi" w:cstheme="minorHAnsi"/>
        </w:rPr>
        <w:t xml:space="preserve"> </w:t>
      </w:r>
      <w:r w:rsidR="002002AD">
        <w:rPr>
          <w:rFonts w:asciiTheme="minorHAnsi" w:hAnsiTheme="minorHAnsi" w:cstheme="minorHAnsi"/>
        </w:rPr>
        <w:t xml:space="preserve">oranında bir </w:t>
      </w:r>
      <w:r w:rsidR="000D0B8F" w:rsidRPr="008E2899">
        <w:rPr>
          <w:rFonts w:asciiTheme="minorHAnsi" w:hAnsiTheme="minorHAnsi" w:cstheme="minorHAnsi"/>
        </w:rPr>
        <w:t xml:space="preserve">artış </w:t>
      </w:r>
      <w:r w:rsidR="00230E73" w:rsidRPr="008E2899">
        <w:rPr>
          <w:rFonts w:asciiTheme="minorHAnsi" w:hAnsiTheme="minorHAnsi" w:cstheme="minorHAnsi"/>
        </w:rPr>
        <w:t>gerçekleştir</w:t>
      </w:r>
      <w:r w:rsidR="006104E4" w:rsidRPr="008E2899">
        <w:rPr>
          <w:rFonts w:asciiTheme="minorHAnsi" w:hAnsiTheme="minorHAnsi" w:cstheme="minorHAnsi"/>
        </w:rPr>
        <w:t>dik</w:t>
      </w:r>
      <w:r w:rsidR="000569E5">
        <w:rPr>
          <w:rFonts w:asciiTheme="minorHAnsi" w:hAnsiTheme="minorHAnsi" w:cstheme="minorHAnsi"/>
        </w:rPr>
        <w:t xml:space="preserve">” diye konuştu. </w:t>
      </w:r>
    </w:p>
    <w:p w14:paraId="10A61E1C" w14:textId="13DCF81C" w:rsidR="00120C23" w:rsidRPr="008E2899" w:rsidRDefault="00120C23" w:rsidP="00120C2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57E16D5A" w14:textId="5031234A" w:rsidR="00120C23" w:rsidRPr="008E2899" w:rsidRDefault="00713BBE" w:rsidP="00120C2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8E2899">
        <w:rPr>
          <w:rFonts w:asciiTheme="minorHAnsi" w:hAnsiTheme="minorHAnsi" w:cstheme="minorHAnsi"/>
        </w:rPr>
        <w:t>2022 yılı içerisinde yaptı</w:t>
      </w:r>
      <w:r w:rsidR="002A7A08" w:rsidRPr="008E2899">
        <w:rPr>
          <w:rFonts w:asciiTheme="minorHAnsi" w:hAnsiTheme="minorHAnsi" w:cstheme="minorHAnsi"/>
        </w:rPr>
        <w:t>kları</w:t>
      </w:r>
      <w:r w:rsidRPr="008E2899">
        <w:rPr>
          <w:rFonts w:asciiTheme="minorHAnsi" w:hAnsiTheme="minorHAnsi" w:cstheme="minorHAnsi"/>
        </w:rPr>
        <w:t xml:space="preserve"> </w:t>
      </w:r>
      <w:r w:rsidR="00120C23" w:rsidRPr="008E2899">
        <w:rPr>
          <w:rFonts w:asciiTheme="minorHAnsi" w:hAnsiTheme="minorHAnsi" w:cstheme="minorHAnsi"/>
        </w:rPr>
        <w:t>Eurobond tahvil ihracın</w:t>
      </w:r>
      <w:r w:rsidRPr="008E2899">
        <w:rPr>
          <w:rFonts w:asciiTheme="minorHAnsi" w:hAnsiTheme="minorHAnsi" w:cstheme="minorHAnsi"/>
        </w:rPr>
        <w:t>ı</w:t>
      </w:r>
      <w:r w:rsidR="00873C4A" w:rsidRPr="008E2899">
        <w:rPr>
          <w:rFonts w:asciiTheme="minorHAnsi" w:hAnsiTheme="minorHAnsi" w:cstheme="minorHAnsi"/>
        </w:rPr>
        <w:t>n</w:t>
      </w:r>
      <w:r w:rsidRPr="008E2899">
        <w:rPr>
          <w:rFonts w:asciiTheme="minorHAnsi" w:hAnsiTheme="minorHAnsi" w:cstheme="minorHAnsi"/>
        </w:rPr>
        <w:t xml:space="preserve"> </w:t>
      </w:r>
      <w:r w:rsidR="002002AD">
        <w:rPr>
          <w:rFonts w:asciiTheme="minorHAnsi" w:hAnsiTheme="minorHAnsi" w:cstheme="minorHAnsi"/>
        </w:rPr>
        <w:t>2022’nin</w:t>
      </w:r>
      <w:r w:rsidR="002002AD" w:rsidRPr="008E2899">
        <w:rPr>
          <w:rFonts w:asciiTheme="minorHAnsi" w:hAnsiTheme="minorHAnsi" w:cstheme="minorHAnsi"/>
        </w:rPr>
        <w:t xml:space="preserve"> </w:t>
      </w:r>
      <w:r w:rsidRPr="008E2899">
        <w:rPr>
          <w:rFonts w:asciiTheme="minorHAnsi" w:hAnsiTheme="minorHAnsi" w:cstheme="minorHAnsi"/>
        </w:rPr>
        <w:t xml:space="preserve">son </w:t>
      </w:r>
      <w:r w:rsidR="002A7A08" w:rsidRPr="008E2899">
        <w:rPr>
          <w:rFonts w:asciiTheme="minorHAnsi" w:hAnsiTheme="minorHAnsi" w:cstheme="minorHAnsi"/>
        </w:rPr>
        <w:t xml:space="preserve">çeyreğinde de </w:t>
      </w:r>
      <w:r w:rsidR="00120C23" w:rsidRPr="008E2899">
        <w:rPr>
          <w:rFonts w:asciiTheme="minorHAnsi" w:hAnsiTheme="minorHAnsi" w:cstheme="minorHAnsi"/>
        </w:rPr>
        <w:t>devam etti</w:t>
      </w:r>
      <w:r w:rsidR="00873C4A" w:rsidRPr="008E2899">
        <w:rPr>
          <w:rFonts w:asciiTheme="minorHAnsi" w:hAnsiTheme="minorHAnsi" w:cstheme="minorHAnsi"/>
        </w:rPr>
        <w:t>ğin</w:t>
      </w:r>
      <w:r w:rsidR="00CB1C48">
        <w:rPr>
          <w:rFonts w:asciiTheme="minorHAnsi" w:hAnsiTheme="minorHAnsi" w:cstheme="minorHAnsi"/>
        </w:rPr>
        <w:t>e</w:t>
      </w:r>
      <w:r w:rsidR="00873C4A" w:rsidRPr="008E2899">
        <w:rPr>
          <w:rFonts w:asciiTheme="minorHAnsi" w:hAnsiTheme="minorHAnsi" w:cstheme="minorHAnsi"/>
        </w:rPr>
        <w:t xml:space="preserve"> işaret eden </w:t>
      </w:r>
      <w:proofErr w:type="spellStart"/>
      <w:r w:rsidR="00873C4A" w:rsidRPr="008E2899">
        <w:rPr>
          <w:rFonts w:asciiTheme="minorHAnsi" w:hAnsiTheme="minorHAnsi" w:cstheme="minorHAnsi"/>
        </w:rPr>
        <w:t>Keha</w:t>
      </w:r>
      <w:proofErr w:type="spellEnd"/>
      <w:r w:rsidR="00873C4A" w:rsidRPr="008E2899">
        <w:rPr>
          <w:rFonts w:asciiTheme="minorHAnsi" w:hAnsiTheme="minorHAnsi" w:cstheme="minorHAnsi"/>
        </w:rPr>
        <w:t xml:space="preserve">, “Yıl sonu </w:t>
      </w:r>
      <w:r w:rsidR="00120C23" w:rsidRPr="008E2899">
        <w:rPr>
          <w:rFonts w:asciiTheme="minorHAnsi" w:hAnsiTheme="minorHAnsi" w:cstheme="minorHAnsi"/>
        </w:rPr>
        <w:t>itibarıyla</w:t>
      </w:r>
      <w:r w:rsidR="00873C4A" w:rsidRPr="008E2899">
        <w:rPr>
          <w:rFonts w:asciiTheme="minorHAnsi" w:hAnsiTheme="minorHAnsi" w:cstheme="minorHAnsi"/>
        </w:rPr>
        <w:t xml:space="preserve"> toplam</w:t>
      </w:r>
      <w:r w:rsidR="00120C23" w:rsidRPr="008E2899">
        <w:rPr>
          <w:rFonts w:asciiTheme="minorHAnsi" w:hAnsiTheme="minorHAnsi" w:cstheme="minorHAnsi"/>
        </w:rPr>
        <w:t xml:space="preserve"> </w:t>
      </w:r>
      <w:r w:rsidR="00873C4A" w:rsidRPr="008E2899">
        <w:rPr>
          <w:rFonts w:asciiTheme="minorHAnsi" w:hAnsiTheme="minorHAnsi" w:cstheme="minorHAnsi"/>
        </w:rPr>
        <w:t xml:space="preserve">49,8 milyon </w:t>
      </w:r>
      <w:r w:rsidR="00120C23" w:rsidRPr="008E2899">
        <w:rPr>
          <w:rFonts w:asciiTheme="minorHAnsi" w:hAnsiTheme="minorHAnsi" w:cstheme="minorHAnsi"/>
        </w:rPr>
        <w:t xml:space="preserve">ABD </w:t>
      </w:r>
      <w:r w:rsidR="0071452D">
        <w:rPr>
          <w:rFonts w:asciiTheme="minorHAnsi" w:hAnsiTheme="minorHAnsi" w:cstheme="minorHAnsi"/>
        </w:rPr>
        <w:t>d</w:t>
      </w:r>
      <w:r w:rsidR="00120C23" w:rsidRPr="008E2899">
        <w:rPr>
          <w:rFonts w:asciiTheme="minorHAnsi" w:hAnsiTheme="minorHAnsi" w:cstheme="minorHAnsi"/>
        </w:rPr>
        <w:t xml:space="preserve">oları nominal değerdeki şirketimizin Eurobond’larını geri alarak borç maliyetimizi azalttık. </w:t>
      </w:r>
      <w:r w:rsidR="00873C4A" w:rsidRPr="008E2899">
        <w:rPr>
          <w:rFonts w:asciiTheme="minorHAnsi" w:hAnsiTheme="minorHAnsi" w:cstheme="minorHAnsi"/>
        </w:rPr>
        <w:t xml:space="preserve">2022 </w:t>
      </w:r>
      <w:r w:rsidR="002002AD">
        <w:rPr>
          <w:rFonts w:asciiTheme="minorHAnsi" w:hAnsiTheme="minorHAnsi" w:cstheme="minorHAnsi"/>
        </w:rPr>
        <w:t xml:space="preserve">senesi </w:t>
      </w:r>
      <w:r w:rsidR="00230E73" w:rsidRPr="008E2899">
        <w:rPr>
          <w:rFonts w:asciiTheme="minorHAnsi" w:hAnsiTheme="minorHAnsi" w:cstheme="minorHAnsi"/>
        </w:rPr>
        <w:t>finansal yük</w:t>
      </w:r>
      <w:r w:rsidR="008238A0" w:rsidRPr="008E2899">
        <w:rPr>
          <w:rFonts w:asciiTheme="minorHAnsi" w:hAnsiTheme="minorHAnsi" w:cstheme="minorHAnsi"/>
        </w:rPr>
        <w:t>s</w:t>
      </w:r>
      <w:r w:rsidR="00230E73" w:rsidRPr="008E2899">
        <w:rPr>
          <w:rFonts w:asciiTheme="minorHAnsi" w:hAnsiTheme="minorHAnsi" w:cstheme="minorHAnsi"/>
        </w:rPr>
        <w:t xml:space="preserve">elişimizin yanında </w:t>
      </w:r>
      <w:r w:rsidR="00873C4A" w:rsidRPr="008E2899">
        <w:rPr>
          <w:rFonts w:asciiTheme="minorHAnsi" w:hAnsiTheme="minorHAnsi" w:cstheme="minorHAnsi"/>
        </w:rPr>
        <w:t xml:space="preserve">Eurobond alımlarımızla borçluluğumuzu </w:t>
      </w:r>
      <w:r w:rsidR="00F67B92" w:rsidRPr="008E2899">
        <w:rPr>
          <w:rFonts w:asciiTheme="minorHAnsi" w:hAnsiTheme="minorHAnsi" w:cstheme="minorHAnsi"/>
        </w:rPr>
        <w:t xml:space="preserve">da </w:t>
      </w:r>
      <w:r w:rsidR="00873C4A" w:rsidRPr="008E2899">
        <w:rPr>
          <w:rFonts w:asciiTheme="minorHAnsi" w:hAnsiTheme="minorHAnsi" w:cstheme="minorHAnsi"/>
        </w:rPr>
        <w:t>azalttığ</w:t>
      </w:r>
      <w:r w:rsidR="00634F70" w:rsidRPr="008E2899">
        <w:rPr>
          <w:rFonts w:asciiTheme="minorHAnsi" w:hAnsiTheme="minorHAnsi" w:cstheme="minorHAnsi"/>
        </w:rPr>
        <w:t>ı</w:t>
      </w:r>
      <w:r w:rsidR="00873C4A" w:rsidRPr="008E2899">
        <w:rPr>
          <w:rFonts w:asciiTheme="minorHAnsi" w:hAnsiTheme="minorHAnsi" w:cstheme="minorHAnsi"/>
        </w:rPr>
        <w:t xml:space="preserve">mız bir yıl oldu. </w:t>
      </w:r>
      <w:r w:rsidR="00120C23" w:rsidRPr="008E2899">
        <w:rPr>
          <w:rFonts w:asciiTheme="minorHAnsi" w:hAnsiTheme="minorHAnsi" w:cstheme="minorHAnsi"/>
        </w:rPr>
        <w:t xml:space="preserve">Devam eden Eurobond geri alımlarımızın güncel tutarı ise </w:t>
      </w:r>
      <w:r w:rsidR="00484488" w:rsidRPr="008E2899">
        <w:rPr>
          <w:rFonts w:asciiTheme="minorHAnsi" w:hAnsiTheme="minorHAnsi" w:cstheme="minorHAnsi"/>
        </w:rPr>
        <w:t>51,5</w:t>
      </w:r>
      <w:r w:rsidR="00120C23" w:rsidRPr="008E2899">
        <w:rPr>
          <w:rFonts w:asciiTheme="minorHAnsi" w:hAnsiTheme="minorHAnsi" w:cstheme="minorHAnsi"/>
        </w:rPr>
        <w:t xml:space="preserve"> milyon ABD </w:t>
      </w:r>
      <w:r w:rsidR="0071452D">
        <w:rPr>
          <w:rFonts w:asciiTheme="minorHAnsi" w:hAnsiTheme="minorHAnsi" w:cstheme="minorHAnsi"/>
        </w:rPr>
        <w:t>d</w:t>
      </w:r>
      <w:r w:rsidR="00120C23" w:rsidRPr="008E2899">
        <w:rPr>
          <w:rFonts w:asciiTheme="minorHAnsi" w:hAnsiTheme="minorHAnsi" w:cstheme="minorHAnsi"/>
        </w:rPr>
        <w:t>olarına ulaştı</w:t>
      </w:r>
      <w:r w:rsidR="00634F70" w:rsidRPr="008E2899">
        <w:rPr>
          <w:rFonts w:asciiTheme="minorHAnsi" w:hAnsiTheme="minorHAnsi" w:cstheme="minorHAnsi"/>
        </w:rPr>
        <w:t>” dedi.</w:t>
      </w:r>
      <w:r w:rsidR="00873C4A" w:rsidRPr="008E2899">
        <w:rPr>
          <w:rFonts w:asciiTheme="minorHAnsi" w:hAnsiTheme="minorHAnsi" w:cstheme="minorHAnsi"/>
        </w:rPr>
        <w:t xml:space="preserve"> </w:t>
      </w:r>
    </w:p>
    <w:p w14:paraId="58DC2AF1" w14:textId="4352BB1F" w:rsidR="000D0B8F" w:rsidRPr="00484488" w:rsidRDefault="000D0B8F" w:rsidP="000D0B8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7A6BA14E" w14:textId="0E181963" w:rsidR="000D0B8F" w:rsidRPr="00484488" w:rsidRDefault="000D0B8F" w:rsidP="000D0B8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0C6DAB62" w14:textId="77777777" w:rsidR="000D0B8F" w:rsidRPr="00484488" w:rsidRDefault="000D0B8F" w:rsidP="000D0B8F">
      <w:pPr>
        <w:shd w:val="clear" w:color="auto" w:fill="FFFFFF" w:themeFill="background1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484488">
        <w:rPr>
          <w:rFonts w:asciiTheme="majorHAnsi" w:hAnsiTheme="majorHAnsi" w:cstheme="majorHAnsi"/>
          <w:b/>
          <w:sz w:val="18"/>
          <w:szCs w:val="18"/>
          <w:u w:val="single"/>
        </w:rPr>
        <w:t>Aydem Yenilenebilir Enerji Hakkında</w:t>
      </w:r>
    </w:p>
    <w:p w14:paraId="4D929BBE" w14:textId="270F5225" w:rsidR="000D0B8F" w:rsidRDefault="000D0B8F" w:rsidP="000D0B8F">
      <w:pPr>
        <w:shd w:val="clear" w:color="auto" w:fill="FFFFFF" w:themeFill="background1"/>
        <w:jc w:val="both"/>
        <w:rPr>
          <w:rFonts w:asciiTheme="majorHAnsi" w:hAnsiTheme="majorHAnsi" w:cstheme="majorHAnsi"/>
          <w:i/>
          <w:sz w:val="18"/>
          <w:szCs w:val="18"/>
        </w:rPr>
      </w:pPr>
      <w:r w:rsidRPr="00484488">
        <w:rPr>
          <w:rFonts w:asciiTheme="majorHAnsi" w:hAnsiTheme="majorHAnsi" w:cstheme="majorHAnsi"/>
          <w:i/>
          <w:sz w:val="18"/>
          <w:szCs w:val="18"/>
        </w:rPr>
        <w:t>Aydem Enerji’nin yenilenebilir enerji üretimi alanında faaliyet gösteren iştiraki Aydem Yenilenebilir Enerji, Türkiye geneline yayılan 2</w:t>
      </w:r>
      <w:r w:rsidR="005C2C80">
        <w:rPr>
          <w:rFonts w:asciiTheme="majorHAnsi" w:hAnsiTheme="majorHAnsi" w:cstheme="majorHAnsi"/>
          <w:i/>
          <w:sz w:val="18"/>
          <w:szCs w:val="18"/>
        </w:rPr>
        <w:t>5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yenilenebilir enerji santralinde </w:t>
      </w:r>
      <w:proofErr w:type="gramStart"/>
      <w:r w:rsidRPr="00484488">
        <w:rPr>
          <w:rFonts w:asciiTheme="majorHAnsi" w:hAnsiTheme="majorHAnsi" w:cstheme="majorHAnsi"/>
          <w:i/>
          <w:sz w:val="18"/>
          <w:szCs w:val="18"/>
        </w:rPr>
        <w:t>1.</w:t>
      </w:r>
      <w:r w:rsidR="005E6260">
        <w:rPr>
          <w:rFonts w:asciiTheme="majorHAnsi" w:hAnsiTheme="majorHAnsi" w:cstheme="majorHAnsi"/>
          <w:i/>
          <w:sz w:val="18"/>
          <w:szCs w:val="18"/>
        </w:rPr>
        <w:t>102</w:t>
      </w:r>
      <w:r w:rsidR="005E6260" w:rsidRPr="00484488" w:rsidDel="005E626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MW</w:t>
      </w:r>
      <w:proofErr w:type="gramEnd"/>
      <w:r w:rsidRPr="00484488">
        <w:rPr>
          <w:rFonts w:asciiTheme="majorHAnsi" w:hAnsiTheme="majorHAnsi" w:cstheme="majorHAnsi"/>
          <w:i/>
          <w:sz w:val="18"/>
          <w:szCs w:val="18"/>
        </w:rPr>
        <w:t xml:space="preserve"> kurulu gücüyle faaliyet gösteriyor. 1995 yılında Türkiye’nin ilk özel hidroelektrik santralini hayata geçiren şirket, Türkiye’nin sürdürülebilir kaynaklarla büyümesine katkı sağlıyor. Hidroelektrik, </w:t>
      </w:r>
      <w:proofErr w:type="gramStart"/>
      <w:r w:rsidRPr="00484488">
        <w:rPr>
          <w:rFonts w:asciiTheme="majorHAnsi" w:hAnsiTheme="majorHAnsi" w:cstheme="majorHAnsi"/>
          <w:i/>
          <w:sz w:val="18"/>
          <w:szCs w:val="18"/>
        </w:rPr>
        <w:t>rüzgar</w:t>
      </w:r>
      <w:proofErr w:type="gramEnd"/>
      <w:r w:rsidRPr="00484488">
        <w:rPr>
          <w:rFonts w:asciiTheme="majorHAnsi" w:hAnsiTheme="majorHAnsi" w:cstheme="majorHAnsi"/>
          <w:i/>
          <w:sz w:val="18"/>
          <w:szCs w:val="18"/>
        </w:rPr>
        <w:t xml:space="preserve"> ve jeotermal kaynaklarından elektrik üreten Aydem Yenilenebilir Enerji, portföyünde yer alan enerji santrallerinin tasarımından mühendislik ve işletme aşamalarına kadar geliştirme ve yapım işlerini kendi çatısı altında yürütüyor veya koordine </w:t>
      </w:r>
      <w:r w:rsidRPr="00484488">
        <w:rPr>
          <w:rFonts w:asciiTheme="majorHAnsi" w:hAnsiTheme="majorHAnsi" w:cstheme="majorHAnsi"/>
          <w:i/>
          <w:sz w:val="18"/>
          <w:szCs w:val="18"/>
        </w:rPr>
        <w:lastRenderedPageBreak/>
        <w:t xml:space="preserve">ediyor. </w:t>
      </w:r>
      <w:proofErr w:type="gramStart"/>
      <w:r w:rsidRPr="00484488">
        <w:rPr>
          <w:rFonts w:asciiTheme="majorHAnsi" w:hAnsiTheme="majorHAnsi" w:cstheme="majorHAnsi"/>
          <w:i/>
          <w:sz w:val="18"/>
          <w:szCs w:val="18"/>
        </w:rPr>
        <w:t>Çevresel -</w:t>
      </w:r>
      <w:proofErr w:type="gramEnd"/>
      <w:r w:rsidRPr="00484488">
        <w:rPr>
          <w:rFonts w:asciiTheme="majorHAnsi" w:hAnsiTheme="majorHAnsi" w:cstheme="majorHAnsi"/>
          <w:i/>
          <w:sz w:val="18"/>
          <w:szCs w:val="18"/>
        </w:rPr>
        <w:t xml:space="preserve"> Sosyal - Yönetişimsel (ESG) performans sıralamasında, dünyanın en önemli bağımsız derecelendirme şirketlerinden Vigeo Eiris/Moody’s tarafından Türkiye’de ve “Gelişmekte Olan Pazarlar” dünya sıralamasında elektrik sektörünün lideri seçilen şirket, insan kaynağına yaptığı yatırımlarla da Great Place to Work®️ Türkiye Enstitüsü tarafından</w:t>
      </w:r>
      <w:r w:rsidR="00AD149B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AD149B" w:rsidRPr="002002AD">
        <w:rPr>
          <w:rFonts w:asciiTheme="majorHAnsi" w:hAnsiTheme="majorHAnsi" w:cstheme="majorHAnsi"/>
          <w:i/>
          <w:sz w:val="18"/>
          <w:szCs w:val="18"/>
        </w:rPr>
        <w:t>düzenlenen</w:t>
      </w:r>
      <w:r w:rsidRPr="00AD149B">
        <w:rPr>
          <w:rFonts w:asciiTheme="majorHAnsi" w:hAnsiTheme="majorHAnsi" w:cstheme="majorHAnsi"/>
          <w:i/>
          <w:color w:val="FF0000"/>
          <w:sz w:val="18"/>
          <w:szCs w:val="18"/>
        </w:rPr>
        <w:t xml:space="preserve"> </w:t>
      </w:r>
      <w:r w:rsidRPr="00484488">
        <w:rPr>
          <w:rFonts w:asciiTheme="majorHAnsi" w:hAnsiTheme="majorHAnsi" w:cstheme="majorHAnsi"/>
          <w:i/>
          <w:sz w:val="18"/>
          <w:szCs w:val="18"/>
        </w:rPr>
        <w:t>Türkiye’nin En İyi İşverenleri Listesi’nde yer alıyor. Aydem Yenilenebilir Enerji, iş dünyasının geleceğine yön verecek evrensel ilkeler öneren</w:t>
      </w:r>
      <w:r w:rsidR="00AD149B">
        <w:rPr>
          <w:rFonts w:asciiTheme="majorHAnsi" w:hAnsiTheme="majorHAnsi" w:cstheme="majorHAnsi"/>
          <w:i/>
          <w:sz w:val="18"/>
          <w:szCs w:val="18"/>
        </w:rPr>
        <w:t>,</w:t>
      </w:r>
      <w:r w:rsidRPr="00484488">
        <w:rPr>
          <w:rFonts w:asciiTheme="majorHAnsi" w:hAnsiTheme="majorHAnsi" w:cstheme="majorHAnsi"/>
          <w:i/>
          <w:sz w:val="18"/>
          <w:szCs w:val="18"/>
        </w:rPr>
        <w:t xml:space="preserve"> dünyanın en kapsamlı sürdürülebilirlik platformu BM Küresel İlkeler Sözleşmesi’nin katılımcıları arasında bulunuyor.</w:t>
      </w:r>
    </w:p>
    <w:p w14:paraId="519D0658" w14:textId="10094200" w:rsidR="00AD149B" w:rsidRDefault="00AD149B" w:rsidP="000D0B8F">
      <w:pPr>
        <w:shd w:val="clear" w:color="auto" w:fill="FFFFFF" w:themeFill="background1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0F53D783" w14:textId="77777777" w:rsidR="00CB1C48" w:rsidRDefault="00CB1C48" w:rsidP="00CB1C48">
      <w:pPr>
        <w:pStyle w:val="NormalWeb"/>
        <w:spacing w:before="0" w:beforeAutospacing="0" w:after="0" w:afterAutospacing="0" w:line="276" w:lineRule="auto"/>
        <w:jc w:val="both"/>
        <w:rPr>
          <w:rStyle w:val="Gl"/>
          <w:rFonts w:asciiTheme="majorHAnsi" w:hAnsiTheme="majorHAnsi" w:cstheme="majorHAnsi"/>
          <w:color w:val="1C2B28"/>
          <w:sz w:val="20"/>
          <w:szCs w:val="20"/>
          <w:u w:val="single"/>
        </w:rPr>
      </w:pPr>
    </w:p>
    <w:p w14:paraId="1E7F7E74" w14:textId="77777777" w:rsidR="00CB1C48" w:rsidRPr="0073685B" w:rsidRDefault="00CB1C48" w:rsidP="00CB1C48">
      <w:pPr>
        <w:shd w:val="clear" w:color="auto" w:fill="FFFFFF" w:themeFill="background1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73685B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Bilgi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i</w:t>
      </w:r>
      <w:r w:rsidRPr="0073685B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çin: </w:t>
      </w:r>
    </w:p>
    <w:p w14:paraId="1C22F505" w14:textId="77777777" w:rsidR="00CB1C48" w:rsidRPr="0073685B" w:rsidRDefault="00CB1C48" w:rsidP="00CB1C48">
      <w:pPr>
        <w:shd w:val="clear" w:color="auto" w:fill="FFFFFF" w:themeFill="background1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73685B">
        <w:rPr>
          <w:rFonts w:asciiTheme="minorHAnsi" w:hAnsiTheme="minorHAnsi" w:cstheme="minorHAnsi"/>
          <w:b/>
          <w:bCs/>
          <w:iCs/>
          <w:sz w:val="18"/>
          <w:szCs w:val="18"/>
        </w:rPr>
        <w:t>Bersay İletişim Danışmanlığı</w:t>
      </w:r>
      <w:r w:rsidRPr="0073685B">
        <w:rPr>
          <w:rFonts w:asciiTheme="minorHAnsi" w:hAnsiTheme="minorHAnsi" w:cstheme="minorHAnsi"/>
          <w:b/>
          <w:bCs/>
          <w:iCs/>
          <w:sz w:val="18"/>
          <w:szCs w:val="18"/>
        </w:rPr>
        <w:tab/>
      </w:r>
    </w:p>
    <w:p w14:paraId="041E823C" w14:textId="77777777" w:rsidR="00CB1C48" w:rsidRDefault="00CB1C48" w:rsidP="00CB1C48">
      <w:pPr>
        <w:shd w:val="clear" w:color="auto" w:fill="FFFFFF" w:themeFill="background1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73685B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Özlem Kamer Tercanlı                       0505 356 67 56 / </w:t>
      </w:r>
      <w:hyperlink r:id="rId8" w:history="1">
        <w:r w:rsidRPr="00D62BFB">
          <w:rPr>
            <w:rStyle w:val="Kpr"/>
            <w:rFonts w:asciiTheme="minorHAnsi" w:hAnsiTheme="minorHAnsi" w:cstheme="minorHAnsi"/>
            <w:b/>
            <w:bCs/>
            <w:iCs/>
            <w:sz w:val="18"/>
            <w:szCs w:val="18"/>
          </w:rPr>
          <w:t>ozlem.kamer@bersay.com.tr</w:t>
        </w:r>
      </w:hyperlink>
    </w:p>
    <w:p w14:paraId="2176DADE" w14:textId="77777777" w:rsidR="00CB1C48" w:rsidRDefault="00CB1C48" w:rsidP="00CB1C48">
      <w:pPr>
        <w:shd w:val="clear" w:color="auto" w:fill="FFFFFF" w:themeFill="background1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73685B">
        <w:rPr>
          <w:rFonts w:asciiTheme="minorHAnsi" w:hAnsiTheme="minorHAnsi" w:cstheme="minorHAnsi"/>
          <w:b/>
          <w:bCs/>
          <w:iCs/>
          <w:sz w:val="18"/>
          <w:szCs w:val="18"/>
        </w:rPr>
        <w:t>Mustafa Gündoğdu</w:t>
      </w:r>
      <w:r w:rsidRPr="0073685B">
        <w:rPr>
          <w:rFonts w:asciiTheme="minorHAnsi" w:hAnsiTheme="minorHAnsi" w:cstheme="minorHAnsi"/>
          <w:b/>
          <w:bCs/>
          <w:iCs/>
          <w:sz w:val="18"/>
          <w:szCs w:val="18"/>
        </w:rPr>
        <w:tab/>
        <w:t xml:space="preserve">          0532 404 36 47 / </w:t>
      </w:r>
      <w:hyperlink r:id="rId9" w:history="1">
        <w:r w:rsidRPr="00D62BFB">
          <w:rPr>
            <w:rStyle w:val="Kpr"/>
            <w:rFonts w:asciiTheme="minorHAnsi" w:hAnsiTheme="minorHAnsi" w:cstheme="minorHAnsi"/>
            <w:b/>
            <w:bCs/>
            <w:iCs/>
            <w:sz w:val="18"/>
            <w:szCs w:val="18"/>
          </w:rPr>
          <w:t>mustafa.gundogdu@bersay.com.tr</w:t>
        </w:r>
      </w:hyperlink>
    </w:p>
    <w:p w14:paraId="67B72A6C" w14:textId="77777777" w:rsidR="00CB1C48" w:rsidRPr="00561F92" w:rsidRDefault="00CB1C48" w:rsidP="00CB1C4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B039611" w14:textId="77777777" w:rsidR="00AD149B" w:rsidRPr="00AD149B" w:rsidRDefault="00AD149B" w:rsidP="000D0B8F">
      <w:pPr>
        <w:shd w:val="clear" w:color="auto" w:fill="FFFFFF" w:themeFill="background1"/>
        <w:jc w:val="both"/>
        <w:rPr>
          <w:rFonts w:asciiTheme="majorHAnsi" w:hAnsiTheme="majorHAnsi" w:cstheme="majorHAnsi"/>
          <w:sz w:val="18"/>
          <w:szCs w:val="18"/>
        </w:rPr>
      </w:pPr>
    </w:p>
    <w:sectPr w:rsidR="00AD149B" w:rsidRPr="00AD149B" w:rsidSect="003A2E8B">
      <w:headerReference w:type="default" r:id="rId10"/>
      <w:footerReference w:type="default" r:id="rId11"/>
      <w:pgSz w:w="11909" w:h="16834"/>
      <w:pgMar w:top="1440" w:right="1561" w:bottom="1440" w:left="127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0AEC" w14:textId="77777777" w:rsidR="00620F08" w:rsidRDefault="00620F08">
      <w:pPr>
        <w:spacing w:line="240" w:lineRule="auto"/>
      </w:pPr>
      <w:r>
        <w:separator/>
      </w:r>
    </w:p>
  </w:endnote>
  <w:endnote w:type="continuationSeparator" w:id="0">
    <w:p w14:paraId="5C1D8187" w14:textId="77777777" w:rsidR="00620F08" w:rsidRDefault="00620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Univers LT Std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Univers LT Std 57 Cn">
    <w:altName w:val="Univers LT Std 57 Cn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6547" w14:textId="77777777" w:rsidR="006F227A" w:rsidRPr="005B4C68" w:rsidRDefault="008110D9">
    <w:pPr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Aydem Yenilenebilir Enerji </w:t>
    </w:r>
    <w:proofErr w:type="gramStart"/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>AŞ -</w:t>
    </w:r>
    <w:proofErr w:type="gramEnd"/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Adalet Mah. Hasan Gönüllü Bulvarı No: 15/1 20040 Merkezefendi / Denizli</w:t>
    </w:r>
  </w:p>
  <w:p w14:paraId="328D0DE4" w14:textId="77777777" w:rsidR="006F227A" w:rsidRPr="005B4C68" w:rsidRDefault="008110D9">
    <w:pPr>
      <w:jc w:val="center"/>
      <w:rPr>
        <w:color w:val="404040" w:themeColor="text1" w:themeTint="BF"/>
        <w:sz w:val="18"/>
        <w:szCs w:val="18"/>
      </w:rPr>
    </w:pP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258 242 27 76 </w:t>
    </w:r>
    <w:r w:rsidRPr="005B4C68">
      <w:rPr>
        <w:rFonts w:ascii="Calibri" w:eastAsia="Calibri" w:hAnsi="Calibri" w:cs="Calibri"/>
        <w:b/>
        <w:color w:val="404040" w:themeColor="text1" w:themeTint="BF"/>
        <w:sz w:val="18"/>
        <w:szCs w:val="18"/>
      </w:rPr>
      <w:t>F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0 258</w:t>
    </w:r>
    <w:r w:rsidRPr="005B4C68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265 15 85 www.aydemyenilenebilir.com.tr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E3A0" w14:textId="77777777" w:rsidR="00620F08" w:rsidRDefault="00620F08">
      <w:pPr>
        <w:spacing w:line="240" w:lineRule="auto"/>
      </w:pPr>
      <w:r>
        <w:separator/>
      </w:r>
    </w:p>
  </w:footnote>
  <w:footnote w:type="continuationSeparator" w:id="0">
    <w:p w14:paraId="4604E40F" w14:textId="77777777" w:rsidR="00620F08" w:rsidRDefault="00620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8691" w14:textId="77777777" w:rsidR="006F227A" w:rsidRDefault="008110D9">
    <w:pPr>
      <w:jc w:val="right"/>
    </w:pPr>
    <w:r w:rsidRPr="00DB28CC">
      <w:rPr>
        <w:noProof/>
        <w:lang w:val="tr-TR"/>
      </w:rPr>
      <w:drawing>
        <wp:inline distT="0" distB="0" distL="0" distR="0" wp14:anchorId="059ECC29" wp14:editId="380AEAC8">
          <wp:extent cx="1192337" cy="792480"/>
          <wp:effectExtent l="0" t="0" r="0" b="0"/>
          <wp:docPr id="12" name="Resim 2" descr="\\10.20.52.34\paylasim\Bereket_Enerji_Grubu\Kurumsal_iletisim\Marka_Degisimi\Landor_kurumsal_kimlik\Logo_Kurallar\PNG\Aydem_Yenilenebil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20.52.34\paylasim\Bereket_Enerji_Grubu\Kurumsal_iletisim\Marka_Degisimi\Landor_kurumsal_kimlik\Logo_Kurallar\PNG\Aydem_Yenilenebil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346" cy="80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0FAF"/>
    <w:multiLevelType w:val="hybridMultilevel"/>
    <w:tmpl w:val="FA148FB0"/>
    <w:lvl w:ilvl="0" w:tplc="A23A1676">
      <w:start w:val="202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C7"/>
    <w:rsid w:val="000031EF"/>
    <w:rsid w:val="00004801"/>
    <w:rsid w:val="000134DF"/>
    <w:rsid w:val="00014CFA"/>
    <w:rsid w:val="000157B8"/>
    <w:rsid w:val="000209A3"/>
    <w:rsid w:val="00021E49"/>
    <w:rsid w:val="000257BA"/>
    <w:rsid w:val="0003356C"/>
    <w:rsid w:val="00040105"/>
    <w:rsid w:val="00044AF7"/>
    <w:rsid w:val="000569E5"/>
    <w:rsid w:val="000605E6"/>
    <w:rsid w:val="0006686D"/>
    <w:rsid w:val="00071D52"/>
    <w:rsid w:val="00073A3A"/>
    <w:rsid w:val="00080481"/>
    <w:rsid w:val="00080676"/>
    <w:rsid w:val="000866E5"/>
    <w:rsid w:val="00087ACE"/>
    <w:rsid w:val="0009287D"/>
    <w:rsid w:val="000945AF"/>
    <w:rsid w:val="000949B3"/>
    <w:rsid w:val="000A0632"/>
    <w:rsid w:val="000A2625"/>
    <w:rsid w:val="000B1D06"/>
    <w:rsid w:val="000B3E92"/>
    <w:rsid w:val="000C3C6A"/>
    <w:rsid w:val="000C5B7B"/>
    <w:rsid w:val="000D0B8F"/>
    <w:rsid w:val="000E1BF8"/>
    <w:rsid w:val="000E6649"/>
    <w:rsid w:val="000E7505"/>
    <w:rsid w:val="000F17D6"/>
    <w:rsid w:val="000F3F49"/>
    <w:rsid w:val="00115E89"/>
    <w:rsid w:val="00120C23"/>
    <w:rsid w:val="00122DBA"/>
    <w:rsid w:val="00136707"/>
    <w:rsid w:val="00147275"/>
    <w:rsid w:val="00152810"/>
    <w:rsid w:val="00156C14"/>
    <w:rsid w:val="00162620"/>
    <w:rsid w:val="00163E6D"/>
    <w:rsid w:val="00166492"/>
    <w:rsid w:val="00166616"/>
    <w:rsid w:val="001717CF"/>
    <w:rsid w:val="00185466"/>
    <w:rsid w:val="0018720C"/>
    <w:rsid w:val="00192C54"/>
    <w:rsid w:val="001B349F"/>
    <w:rsid w:val="001B4161"/>
    <w:rsid w:val="001B51A4"/>
    <w:rsid w:val="001C58FD"/>
    <w:rsid w:val="001D172B"/>
    <w:rsid w:val="001D3DE1"/>
    <w:rsid w:val="001D4E44"/>
    <w:rsid w:val="001E6C76"/>
    <w:rsid w:val="002002AD"/>
    <w:rsid w:val="002009CF"/>
    <w:rsid w:val="00201C10"/>
    <w:rsid w:val="00205119"/>
    <w:rsid w:val="0021256D"/>
    <w:rsid w:val="002138CA"/>
    <w:rsid w:val="00220054"/>
    <w:rsid w:val="00220C56"/>
    <w:rsid w:val="00221C33"/>
    <w:rsid w:val="00230195"/>
    <w:rsid w:val="00230E73"/>
    <w:rsid w:val="00231D66"/>
    <w:rsid w:val="0023665D"/>
    <w:rsid w:val="00253A4D"/>
    <w:rsid w:val="002618B5"/>
    <w:rsid w:val="00263D14"/>
    <w:rsid w:val="00274154"/>
    <w:rsid w:val="00280516"/>
    <w:rsid w:val="002840D9"/>
    <w:rsid w:val="00284D89"/>
    <w:rsid w:val="0029676D"/>
    <w:rsid w:val="002A4BFD"/>
    <w:rsid w:val="002A7A08"/>
    <w:rsid w:val="002B09BC"/>
    <w:rsid w:val="002B6302"/>
    <w:rsid w:val="002B6F75"/>
    <w:rsid w:val="002B7175"/>
    <w:rsid w:val="002C1765"/>
    <w:rsid w:val="002C2128"/>
    <w:rsid w:val="002F32C5"/>
    <w:rsid w:val="002F52A2"/>
    <w:rsid w:val="00303688"/>
    <w:rsid w:val="00303A40"/>
    <w:rsid w:val="003124D4"/>
    <w:rsid w:val="0032098C"/>
    <w:rsid w:val="00320E60"/>
    <w:rsid w:val="00320E6F"/>
    <w:rsid w:val="003412AC"/>
    <w:rsid w:val="00353BF0"/>
    <w:rsid w:val="00371BB0"/>
    <w:rsid w:val="003822B4"/>
    <w:rsid w:val="00384757"/>
    <w:rsid w:val="00387FD4"/>
    <w:rsid w:val="003A1072"/>
    <w:rsid w:val="003A2E8B"/>
    <w:rsid w:val="003A4D09"/>
    <w:rsid w:val="003B1764"/>
    <w:rsid w:val="003C696A"/>
    <w:rsid w:val="003C7366"/>
    <w:rsid w:val="003D4A19"/>
    <w:rsid w:val="003D5AB2"/>
    <w:rsid w:val="003F0C45"/>
    <w:rsid w:val="00417015"/>
    <w:rsid w:val="004424CA"/>
    <w:rsid w:val="004508BD"/>
    <w:rsid w:val="00452512"/>
    <w:rsid w:val="00462EA1"/>
    <w:rsid w:val="00462FD2"/>
    <w:rsid w:val="0046371F"/>
    <w:rsid w:val="00466252"/>
    <w:rsid w:val="00484488"/>
    <w:rsid w:val="00494A0F"/>
    <w:rsid w:val="004B10A8"/>
    <w:rsid w:val="004B1865"/>
    <w:rsid w:val="004B6F18"/>
    <w:rsid w:val="004D26FF"/>
    <w:rsid w:val="004E23DF"/>
    <w:rsid w:val="004E44C3"/>
    <w:rsid w:val="0053784B"/>
    <w:rsid w:val="00554A5D"/>
    <w:rsid w:val="00556C47"/>
    <w:rsid w:val="005644D4"/>
    <w:rsid w:val="0056736A"/>
    <w:rsid w:val="005702E8"/>
    <w:rsid w:val="005756D5"/>
    <w:rsid w:val="00590A1C"/>
    <w:rsid w:val="00597149"/>
    <w:rsid w:val="005A4B66"/>
    <w:rsid w:val="005B06A7"/>
    <w:rsid w:val="005B12DD"/>
    <w:rsid w:val="005B4215"/>
    <w:rsid w:val="005C2C80"/>
    <w:rsid w:val="005C7A58"/>
    <w:rsid w:val="005D05CA"/>
    <w:rsid w:val="005D60D7"/>
    <w:rsid w:val="005E3B4A"/>
    <w:rsid w:val="005E6260"/>
    <w:rsid w:val="005F28F7"/>
    <w:rsid w:val="005F5263"/>
    <w:rsid w:val="00601542"/>
    <w:rsid w:val="006023C0"/>
    <w:rsid w:val="00605751"/>
    <w:rsid w:val="0061047B"/>
    <w:rsid w:val="006104E4"/>
    <w:rsid w:val="00610614"/>
    <w:rsid w:val="0061419F"/>
    <w:rsid w:val="0061704A"/>
    <w:rsid w:val="00620F08"/>
    <w:rsid w:val="00633F61"/>
    <w:rsid w:val="00634F70"/>
    <w:rsid w:val="00642C89"/>
    <w:rsid w:val="00650FDE"/>
    <w:rsid w:val="00661993"/>
    <w:rsid w:val="00664C31"/>
    <w:rsid w:val="00666A9E"/>
    <w:rsid w:val="00677562"/>
    <w:rsid w:val="00687AEF"/>
    <w:rsid w:val="00695D28"/>
    <w:rsid w:val="00696BB3"/>
    <w:rsid w:val="006B161D"/>
    <w:rsid w:val="006B3A1A"/>
    <w:rsid w:val="006B45D8"/>
    <w:rsid w:val="006B62CE"/>
    <w:rsid w:val="006B659A"/>
    <w:rsid w:val="006C565A"/>
    <w:rsid w:val="006D55BE"/>
    <w:rsid w:val="006E32CB"/>
    <w:rsid w:val="006E7311"/>
    <w:rsid w:val="006F2809"/>
    <w:rsid w:val="006F6F96"/>
    <w:rsid w:val="00713BBE"/>
    <w:rsid w:val="0071452D"/>
    <w:rsid w:val="00716F60"/>
    <w:rsid w:val="007255C0"/>
    <w:rsid w:val="00727A08"/>
    <w:rsid w:val="00736129"/>
    <w:rsid w:val="00750146"/>
    <w:rsid w:val="0076039C"/>
    <w:rsid w:val="0076281F"/>
    <w:rsid w:val="00767D2B"/>
    <w:rsid w:val="0077373E"/>
    <w:rsid w:val="0077426D"/>
    <w:rsid w:val="00787735"/>
    <w:rsid w:val="0079324B"/>
    <w:rsid w:val="007A7B5D"/>
    <w:rsid w:val="007B32E1"/>
    <w:rsid w:val="007B454D"/>
    <w:rsid w:val="007C0DF4"/>
    <w:rsid w:val="007C263F"/>
    <w:rsid w:val="007C29F1"/>
    <w:rsid w:val="007C5DA5"/>
    <w:rsid w:val="00800300"/>
    <w:rsid w:val="008110D9"/>
    <w:rsid w:val="00811CCF"/>
    <w:rsid w:val="00813E5E"/>
    <w:rsid w:val="00816238"/>
    <w:rsid w:val="008238A0"/>
    <w:rsid w:val="00830C99"/>
    <w:rsid w:val="00837DC5"/>
    <w:rsid w:val="008410C7"/>
    <w:rsid w:val="008411E3"/>
    <w:rsid w:val="00847EED"/>
    <w:rsid w:val="00853446"/>
    <w:rsid w:val="00855C66"/>
    <w:rsid w:val="00864543"/>
    <w:rsid w:val="00871096"/>
    <w:rsid w:val="008723E3"/>
    <w:rsid w:val="00873C4A"/>
    <w:rsid w:val="008A1966"/>
    <w:rsid w:val="008A3A71"/>
    <w:rsid w:val="008B4041"/>
    <w:rsid w:val="008C402A"/>
    <w:rsid w:val="008C430B"/>
    <w:rsid w:val="008D0839"/>
    <w:rsid w:val="008D0C1F"/>
    <w:rsid w:val="008E261E"/>
    <w:rsid w:val="008E2899"/>
    <w:rsid w:val="00912E5E"/>
    <w:rsid w:val="0091405D"/>
    <w:rsid w:val="00920563"/>
    <w:rsid w:val="0092103D"/>
    <w:rsid w:val="00937DE2"/>
    <w:rsid w:val="00946683"/>
    <w:rsid w:val="00950E1E"/>
    <w:rsid w:val="0097237C"/>
    <w:rsid w:val="0099514D"/>
    <w:rsid w:val="00995704"/>
    <w:rsid w:val="00997981"/>
    <w:rsid w:val="009A0469"/>
    <w:rsid w:val="009A5797"/>
    <w:rsid w:val="009B2D0E"/>
    <w:rsid w:val="009F2D84"/>
    <w:rsid w:val="009F5820"/>
    <w:rsid w:val="00A011B2"/>
    <w:rsid w:val="00A071F6"/>
    <w:rsid w:val="00A07C74"/>
    <w:rsid w:val="00A12E46"/>
    <w:rsid w:val="00A132B9"/>
    <w:rsid w:val="00A2547B"/>
    <w:rsid w:val="00A266AB"/>
    <w:rsid w:val="00A271D6"/>
    <w:rsid w:val="00A30C5D"/>
    <w:rsid w:val="00A35E72"/>
    <w:rsid w:val="00A4349A"/>
    <w:rsid w:val="00A455FE"/>
    <w:rsid w:val="00A55D88"/>
    <w:rsid w:val="00A6575B"/>
    <w:rsid w:val="00A813D5"/>
    <w:rsid w:val="00A83DF6"/>
    <w:rsid w:val="00AA4401"/>
    <w:rsid w:val="00AA4AEE"/>
    <w:rsid w:val="00AC24B6"/>
    <w:rsid w:val="00AC3E11"/>
    <w:rsid w:val="00AC4A62"/>
    <w:rsid w:val="00AC70D8"/>
    <w:rsid w:val="00AC79BE"/>
    <w:rsid w:val="00AD149B"/>
    <w:rsid w:val="00AD45B9"/>
    <w:rsid w:val="00AF0E94"/>
    <w:rsid w:val="00AF57E7"/>
    <w:rsid w:val="00B03149"/>
    <w:rsid w:val="00B11843"/>
    <w:rsid w:val="00B1605D"/>
    <w:rsid w:val="00B22206"/>
    <w:rsid w:val="00B248BA"/>
    <w:rsid w:val="00B27B9D"/>
    <w:rsid w:val="00B30175"/>
    <w:rsid w:val="00B3483C"/>
    <w:rsid w:val="00B611C1"/>
    <w:rsid w:val="00B7665F"/>
    <w:rsid w:val="00B82B11"/>
    <w:rsid w:val="00B83B49"/>
    <w:rsid w:val="00B8796E"/>
    <w:rsid w:val="00B90816"/>
    <w:rsid w:val="00BA422A"/>
    <w:rsid w:val="00BA6E60"/>
    <w:rsid w:val="00BB01B5"/>
    <w:rsid w:val="00BB32D9"/>
    <w:rsid w:val="00BB38E8"/>
    <w:rsid w:val="00BB3C35"/>
    <w:rsid w:val="00BD6B36"/>
    <w:rsid w:val="00BE00BE"/>
    <w:rsid w:val="00BE2312"/>
    <w:rsid w:val="00C0624A"/>
    <w:rsid w:val="00C07257"/>
    <w:rsid w:val="00C171B9"/>
    <w:rsid w:val="00C17B95"/>
    <w:rsid w:val="00C17ECE"/>
    <w:rsid w:val="00C3032E"/>
    <w:rsid w:val="00C45EBE"/>
    <w:rsid w:val="00C50554"/>
    <w:rsid w:val="00C50EA6"/>
    <w:rsid w:val="00C55E89"/>
    <w:rsid w:val="00C66238"/>
    <w:rsid w:val="00C667FC"/>
    <w:rsid w:val="00C74987"/>
    <w:rsid w:val="00C77E4F"/>
    <w:rsid w:val="00C869C3"/>
    <w:rsid w:val="00C91A45"/>
    <w:rsid w:val="00CA6971"/>
    <w:rsid w:val="00CB1C48"/>
    <w:rsid w:val="00CB5C82"/>
    <w:rsid w:val="00CE41D9"/>
    <w:rsid w:val="00CF06CA"/>
    <w:rsid w:val="00D04AB4"/>
    <w:rsid w:val="00D067FA"/>
    <w:rsid w:val="00D15B2B"/>
    <w:rsid w:val="00D17A18"/>
    <w:rsid w:val="00D5006E"/>
    <w:rsid w:val="00D53502"/>
    <w:rsid w:val="00D57AB7"/>
    <w:rsid w:val="00D628D2"/>
    <w:rsid w:val="00D66E7C"/>
    <w:rsid w:val="00D778BA"/>
    <w:rsid w:val="00D84457"/>
    <w:rsid w:val="00D95487"/>
    <w:rsid w:val="00D95C03"/>
    <w:rsid w:val="00DA292A"/>
    <w:rsid w:val="00DC0931"/>
    <w:rsid w:val="00DC27E4"/>
    <w:rsid w:val="00DD04F3"/>
    <w:rsid w:val="00DF1C31"/>
    <w:rsid w:val="00DF5174"/>
    <w:rsid w:val="00E05F7D"/>
    <w:rsid w:val="00E10BC9"/>
    <w:rsid w:val="00E21D15"/>
    <w:rsid w:val="00E25F0E"/>
    <w:rsid w:val="00E26CEE"/>
    <w:rsid w:val="00E32003"/>
    <w:rsid w:val="00E322B2"/>
    <w:rsid w:val="00E42B10"/>
    <w:rsid w:val="00E832B2"/>
    <w:rsid w:val="00E83C88"/>
    <w:rsid w:val="00E91702"/>
    <w:rsid w:val="00EA1441"/>
    <w:rsid w:val="00EA20E0"/>
    <w:rsid w:val="00EA50D5"/>
    <w:rsid w:val="00EB05C7"/>
    <w:rsid w:val="00ED612B"/>
    <w:rsid w:val="00EE2886"/>
    <w:rsid w:val="00EE481F"/>
    <w:rsid w:val="00EE5573"/>
    <w:rsid w:val="00EE6FC2"/>
    <w:rsid w:val="00F04F22"/>
    <w:rsid w:val="00F05686"/>
    <w:rsid w:val="00F1465A"/>
    <w:rsid w:val="00F17598"/>
    <w:rsid w:val="00F2671F"/>
    <w:rsid w:val="00F324CD"/>
    <w:rsid w:val="00F34885"/>
    <w:rsid w:val="00F361A4"/>
    <w:rsid w:val="00F37DA3"/>
    <w:rsid w:val="00F44B9A"/>
    <w:rsid w:val="00F52CD4"/>
    <w:rsid w:val="00F54ADC"/>
    <w:rsid w:val="00F67B92"/>
    <w:rsid w:val="00F76EEA"/>
    <w:rsid w:val="00F774AE"/>
    <w:rsid w:val="00FA04CE"/>
    <w:rsid w:val="00FA516A"/>
    <w:rsid w:val="00FA732D"/>
    <w:rsid w:val="00FA75B4"/>
    <w:rsid w:val="00FC7988"/>
    <w:rsid w:val="00FD3F13"/>
    <w:rsid w:val="00FD4DE7"/>
    <w:rsid w:val="00FD7ECC"/>
    <w:rsid w:val="00FE2A75"/>
    <w:rsid w:val="00FF206F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C75"/>
  <w15:chartTrackingRefBased/>
  <w15:docId w15:val="{CFA8C563-68DD-4F26-82D9-2479039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0300"/>
    <w:pPr>
      <w:spacing w:after="0" w:line="276" w:lineRule="auto"/>
    </w:pPr>
    <w:rPr>
      <w:rFonts w:ascii="Arial" w:eastAsia="Arial" w:hAnsi="Arial" w:cs="Arial"/>
      <w:lang w:val="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6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B6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tr" w:eastAsia="tr-TR"/>
    </w:rPr>
  </w:style>
  <w:style w:type="table" w:styleId="TabloKlavuzu">
    <w:name w:val="Table Grid"/>
    <w:basedOn w:val="NormalTablo"/>
    <w:uiPriority w:val="39"/>
    <w:rsid w:val="0000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993"/>
    <w:rPr>
      <w:rFonts w:ascii="Segoe UI" w:eastAsia="Arial" w:hAnsi="Segoe UI" w:cs="Segoe UI"/>
      <w:sz w:val="18"/>
      <w:szCs w:val="18"/>
      <w:lang w:val="tr" w:eastAsia="tr-TR"/>
    </w:rPr>
  </w:style>
  <w:style w:type="paragraph" w:styleId="stBilgi">
    <w:name w:val="header"/>
    <w:basedOn w:val="Normal"/>
    <w:link w:val="stBilgiChar"/>
    <w:uiPriority w:val="99"/>
    <w:unhideWhenUsed/>
    <w:rsid w:val="00CB5C8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C82"/>
    <w:rPr>
      <w:rFonts w:ascii="Arial" w:eastAsia="Arial" w:hAnsi="Arial" w:cs="Arial"/>
      <w:lang w:val="tr" w:eastAsia="tr-TR"/>
    </w:rPr>
  </w:style>
  <w:style w:type="paragraph" w:styleId="AltBilgi">
    <w:name w:val="footer"/>
    <w:basedOn w:val="Normal"/>
    <w:link w:val="AltBilgiChar"/>
    <w:uiPriority w:val="99"/>
    <w:unhideWhenUsed/>
    <w:rsid w:val="00CB5C8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C82"/>
    <w:rPr>
      <w:rFonts w:ascii="Arial" w:eastAsia="Arial" w:hAnsi="Arial" w:cs="Arial"/>
      <w:lang w:val="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09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09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0931"/>
    <w:rPr>
      <w:rFonts w:ascii="Arial" w:eastAsia="Arial" w:hAnsi="Arial" w:cs="Arial"/>
      <w:sz w:val="20"/>
      <w:szCs w:val="20"/>
      <w:lang w:val="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09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0931"/>
    <w:rPr>
      <w:rFonts w:ascii="Arial" w:eastAsia="Arial" w:hAnsi="Arial" w:cs="Arial"/>
      <w:b/>
      <w:bCs/>
      <w:sz w:val="20"/>
      <w:szCs w:val="20"/>
      <w:lang w:val="tr" w:eastAsia="tr-TR"/>
    </w:rPr>
  </w:style>
  <w:style w:type="paragraph" w:styleId="Dzeltme">
    <w:name w:val="Revision"/>
    <w:hidden/>
    <w:uiPriority w:val="99"/>
    <w:semiHidden/>
    <w:rsid w:val="00DC0931"/>
    <w:pPr>
      <w:spacing w:after="0" w:line="240" w:lineRule="auto"/>
    </w:pPr>
    <w:rPr>
      <w:rFonts w:ascii="Arial" w:eastAsia="Arial" w:hAnsi="Arial" w:cs="Arial"/>
      <w:lang w:val="tr" w:eastAsia="tr-TR"/>
    </w:rPr>
  </w:style>
  <w:style w:type="paragraph" w:styleId="NormalWeb">
    <w:name w:val="Normal (Web)"/>
    <w:basedOn w:val="Normal"/>
    <w:uiPriority w:val="99"/>
    <w:semiHidden/>
    <w:unhideWhenUsed/>
    <w:rsid w:val="000E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Vurgu">
    <w:name w:val="Emphasis"/>
    <w:basedOn w:val="VarsaylanParagrafYazTipi"/>
    <w:uiPriority w:val="20"/>
    <w:qFormat/>
    <w:rsid w:val="000E7505"/>
    <w:rPr>
      <w:i/>
      <w:iCs/>
    </w:rPr>
  </w:style>
  <w:style w:type="character" w:styleId="Gl">
    <w:name w:val="Strong"/>
    <w:basedOn w:val="VarsaylanParagrafYazTipi"/>
    <w:uiPriority w:val="22"/>
    <w:qFormat/>
    <w:rsid w:val="000E7505"/>
    <w:rPr>
      <w:b/>
      <w:bCs/>
    </w:rPr>
  </w:style>
  <w:style w:type="paragraph" w:customStyle="1" w:styleId="Pa2">
    <w:name w:val="Pa2"/>
    <w:basedOn w:val="Normal"/>
    <w:next w:val="Normal"/>
    <w:uiPriority w:val="99"/>
    <w:rsid w:val="00937DE2"/>
    <w:pPr>
      <w:autoSpaceDE w:val="0"/>
      <w:autoSpaceDN w:val="0"/>
      <w:adjustRightInd w:val="0"/>
      <w:spacing w:line="241" w:lineRule="atLeast"/>
    </w:pPr>
    <w:rPr>
      <w:rFonts w:ascii="Univers LT Std 45 Light" w:eastAsiaTheme="minorHAnsi" w:hAnsi="Univers LT Std 45 Light" w:cstheme="minorBidi"/>
      <w:sz w:val="24"/>
      <w:szCs w:val="24"/>
      <w:lang w:val="tr-TR" w:eastAsia="en-US"/>
    </w:rPr>
  </w:style>
  <w:style w:type="paragraph" w:customStyle="1" w:styleId="Default">
    <w:name w:val="Default"/>
    <w:rsid w:val="002840D9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character" w:customStyle="1" w:styleId="A4">
    <w:name w:val="A4"/>
    <w:uiPriority w:val="99"/>
    <w:rsid w:val="002840D9"/>
    <w:rPr>
      <w:rFonts w:cs="Univers LT Std 57 Cn"/>
      <w:color w:val="000000"/>
      <w:sz w:val="28"/>
      <w:szCs w:val="28"/>
    </w:rPr>
  </w:style>
  <w:style w:type="character" w:customStyle="1" w:styleId="A3">
    <w:name w:val="A3"/>
    <w:uiPriority w:val="99"/>
    <w:rsid w:val="002840D9"/>
    <w:rPr>
      <w:rFonts w:cs="Univers LT Std 45 Light"/>
      <w:b/>
      <w:bCs/>
      <w:color w:val="000000"/>
      <w:sz w:val="19"/>
      <w:szCs w:val="19"/>
    </w:rPr>
  </w:style>
  <w:style w:type="paragraph" w:styleId="ListeParagraf">
    <w:name w:val="List Paragraph"/>
    <w:basedOn w:val="Normal"/>
    <w:uiPriority w:val="34"/>
    <w:qFormat/>
    <w:rsid w:val="003D4A1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B1C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lem.kamer@bersay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stafa.gundogdu@bersay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AEC6-66B1-4FFC-992E-4DEB4EAE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ŞAMLI</dc:creator>
  <cp:keywords/>
  <dc:description/>
  <cp:lastModifiedBy>Ozlem Kamer</cp:lastModifiedBy>
  <cp:revision>5</cp:revision>
  <cp:lastPrinted>2022-10-17T16:54:00Z</cp:lastPrinted>
  <dcterms:created xsi:type="dcterms:W3CDTF">2023-03-02T20:08:00Z</dcterms:created>
  <dcterms:modified xsi:type="dcterms:W3CDTF">2023-03-03T06:21:00Z</dcterms:modified>
</cp:coreProperties>
</file>