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1F1" w:rsidRPr="00F6600A" w:rsidRDefault="004921F1" w:rsidP="00C41B87">
      <w:pPr>
        <w:spacing w:line="360" w:lineRule="auto"/>
        <w:jc w:val="both"/>
        <w:rPr>
          <w:rFonts w:asciiTheme="minorHAnsi" w:hAnsiTheme="minorHAnsi" w:cstheme="minorHAnsi"/>
          <w:b/>
          <w:u w:val="single"/>
        </w:rPr>
      </w:pPr>
    </w:p>
    <w:p w:rsidR="004921F1" w:rsidRPr="00F6600A" w:rsidRDefault="004921F1" w:rsidP="00C41B87">
      <w:pPr>
        <w:spacing w:line="360" w:lineRule="auto"/>
        <w:jc w:val="both"/>
        <w:rPr>
          <w:rFonts w:asciiTheme="minorHAnsi" w:hAnsiTheme="minorHAnsi" w:cstheme="minorHAnsi"/>
          <w:b/>
          <w:u w:val="single"/>
        </w:rPr>
      </w:pPr>
    </w:p>
    <w:p w:rsidR="00E43957" w:rsidRPr="007D0564" w:rsidRDefault="00E43957" w:rsidP="003C04F4">
      <w:pPr>
        <w:spacing w:line="360" w:lineRule="auto"/>
        <w:jc w:val="both"/>
        <w:rPr>
          <w:rFonts w:asciiTheme="minorHAnsi" w:hAnsiTheme="minorHAnsi" w:cstheme="minorHAnsi"/>
          <w:b/>
          <w:u w:val="single"/>
        </w:rPr>
      </w:pPr>
      <w:r w:rsidRPr="007D0564">
        <w:rPr>
          <w:rFonts w:asciiTheme="minorHAnsi" w:hAnsiTheme="minorHAnsi" w:cstheme="minorHAnsi"/>
          <w:b/>
          <w:u w:val="single"/>
        </w:rPr>
        <w:t xml:space="preserve">Basın Bülteni                                                                                                                              </w:t>
      </w:r>
      <w:r w:rsidR="00BB2496" w:rsidRPr="007D0564">
        <w:rPr>
          <w:rFonts w:asciiTheme="minorHAnsi" w:hAnsiTheme="minorHAnsi" w:cstheme="minorHAnsi"/>
          <w:b/>
          <w:u w:val="single"/>
        </w:rPr>
        <w:t xml:space="preserve"> </w:t>
      </w:r>
      <w:r w:rsidR="009F08EC" w:rsidRPr="007D0564">
        <w:rPr>
          <w:rFonts w:asciiTheme="minorHAnsi" w:hAnsiTheme="minorHAnsi" w:cstheme="minorHAnsi"/>
          <w:b/>
          <w:u w:val="single"/>
        </w:rPr>
        <w:t xml:space="preserve">  </w:t>
      </w:r>
      <w:r w:rsidR="00E2660D" w:rsidRPr="007D0564">
        <w:rPr>
          <w:rFonts w:asciiTheme="minorHAnsi" w:hAnsiTheme="minorHAnsi" w:cstheme="minorHAnsi"/>
          <w:b/>
          <w:u w:val="single"/>
        </w:rPr>
        <w:t>20</w:t>
      </w:r>
      <w:r w:rsidRPr="007D0564">
        <w:rPr>
          <w:rFonts w:asciiTheme="minorHAnsi" w:hAnsiTheme="minorHAnsi" w:cstheme="minorHAnsi"/>
          <w:b/>
          <w:u w:val="single"/>
        </w:rPr>
        <w:t xml:space="preserve"> Ocak 2022</w:t>
      </w:r>
    </w:p>
    <w:p w:rsidR="00CB4E9A" w:rsidRPr="007D0564" w:rsidRDefault="00CB4E9A" w:rsidP="00CB4E9A">
      <w:pPr>
        <w:pStyle w:val="NoSpacing"/>
        <w:jc w:val="center"/>
        <w:rPr>
          <w:rFonts w:asciiTheme="minorHAnsi" w:hAnsiTheme="minorHAnsi" w:cstheme="minorHAnsi"/>
          <w:b/>
          <w:sz w:val="44"/>
          <w:szCs w:val="44"/>
        </w:rPr>
      </w:pPr>
    </w:p>
    <w:p w:rsidR="00CB4E9A" w:rsidRPr="007D0564" w:rsidRDefault="00CB4E9A" w:rsidP="00CB4E9A">
      <w:pPr>
        <w:pStyle w:val="NoSpacing"/>
        <w:jc w:val="center"/>
        <w:rPr>
          <w:rFonts w:asciiTheme="minorHAnsi" w:hAnsiTheme="minorHAnsi" w:cstheme="minorHAnsi"/>
          <w:b/>
          <w:sz w:val="44"/>
          <w:szCs w:val="44"/>
        </w:rPr>
      </w:pPr>
      <w:r w:rsidRPr="007D0564">
        <w:rPr>
          <w:rFonts w:asciiTheme="minorHAnsi" w:hAnsiTheme="minorHAnsi" w:cstheme="minorHAnsi"/>
          <w:b/>
          <w:sz w:val="44"/>
          <w:szCs w:val="44"/>
        </w:rPr>
        <w:t xml:space="preserve">Adm Elektrik ve Gdz Elektrik, </w:t>
      </w:r>
    </w:p>
    <w:p w:rsidR="00CB4E9A" w:rsidRPr="007D0564" w:rsidRDefault="00CB4E9A" w:rsidP="00CB4E9A">
      <w:pPr>
        <w:pStyle w:val="NoSpacing"/>
        <w:jc w:val="center"/>
        <w:rPr>
          <w:rFonts w:asciiTheme="minorHAnsi" w:hAnsiTheme="minorHAnsi" w:cstheme="minorHAnsi"/>
          <w:b/>
          <w:sz w:val="44"/>
          <w:szCs w:val="44"/>
        </w:rPr>
      </w:pPr>
      <w:bookmarkStart w:id="0" w:name="OLE_LINK12"/>
      <w:bookmarkStart w:id="1" w:name="OLE_LINK15"/>
      <w:r w:rsidRPr="007D0564">
        <w:rPr>
          <w:rFonts w:asciiTheme="minorHAnsi" w:hAnsiTheme="minorHAnsi" w:cstheme="minorHAnsi"/>
          <w:b/>
          <w:sz w:val="44"/>
          <w:szCs w:val="44"/>
        </w:rPr>
        <w:t>Birleşmiş Milletler Küresel İlkeler Sözleşmesi’n</w:t>
      </w:r>
      <w:r w:rsidR="00275597" w:rsidRPr="007D0564">
        <w:rPr>
          <w:rFonts w:asciiTheme="minorHAnsi" w:hAnsiTheme="minorHAnsi" w:cstheme="minorHAnsi"/>
          <w:b/>
          <w:sz w:val="44"/>
          <w:szCs w:val="44"/>
        </w:rPr>
        <w:t>in</w:t>
      </w:r>
      <w:r w:rsidRPr="007D0564">
        <w:rPr>
          <w:rFonts w:asciiTheme="minorHAnsi" w:hAnsiTheme="minorHAnsi" w:cstheme="minorHAnsi"/>
          <w:b/>
          <w:sz w:val="44"/>
          <w:szCs w:val="44"/>
        </w:rPr>
        <w:t xml:space="preserve"> </w:t>
      </w:r>
      <w:bookmarkEnd w:id="0"/>
      <w:bookmarkEnd w:id="1"/>
      <w:r w:rsidR="00647E18" w:rsidRPr="007D0564">
        <w:rPr>
          <w:rFonts w:asciiTheme="minorHAnsi" w:hAnsiTheme="minorHAnsi" w:cstheme="minorHAnsi"/>
          <w:b/>
          <w:sz w:val="44"/>
          <w:szCs w:val="44"/>
        </w:rPr>
        <w:t>K</w:t>
      </w:r>
      <w:r w:rsidRPr="007D0564">
        <w:rPr>
          <w:rFonts w:asciiTheme="minorHAnsi" w:hAnsiTheme="minorHAnsi" w:cstheme="minorHAnsi"/>
          <w:b/>
          <w:sz w:val="44"/>
          <w:szCs w:val="44"/>
        </w:rPr>
        <w:t>atılımcı</w:t>
      </w:r>
      <w:r w:rsidR="00275597" w:rsidRPr="007D0564">
        <w:rPr>
          <w:rFonts w:asciiTheme="minorHAnsi" w:hAnsiTheme="minorHAnsi" w:cstheme="minorHAnsi"/>
          <w:b/>
          <w:sz w:val="44"/>
          <w:szCs w:val="44"/>
        </w:rPr>
        <w:t xml:space="preserve"> Üyesi Oldu</w:t>
      </w:r>
    </w:p>
    <w:p w:rsidR="00E43957" w:rsidRPr="007D0564" w:rsidRDefault="00E43957" w:rsidP="00E43957">
      <w:pPr>
        <w:spacing w:line="240" w:lineRule="auto"/>
        <w:jc w:val="center"/>
        <w:rPr>
          <w:rFonts w:asciiTheme="minorHAnsi" w:hAnsiTheme="minorHAnsi" w:cstheme="minorHAnsi"/>
          <w:b/>
          <w:sz w:val="24"/>
          <w:szCs w:val="24"/>
        </w:rPr>
      </w:pPr>
    </w:p>
    <w:p w:rsidR="00E43957" w:rsidRPr="007D0564" w:rsidRDefault="00E43957" w:rsidP="00E43957">
      <w:pPr>
        <w:spacing w:line="240" w:lineRule="auto"/>
        <w:jc w:val="center"/>
        <w:rPr>
          <w:rFonts w:asciiTheme="minorHAnsi" w:hAnsiTheme="minorHAnsi" w:cstheme="minorHAnsi"/>
          <w:b/>
          <w:sz w:val="24"/>
          <w:szCs w:val="24"/>
        </w:rPr>
      </w:pPr>
      <w:r w:rsidRPr="007D0564">
        <w:rPr>
          <w:rFonts w:asciiTheme="minorHAnsi" w:hAnsiTheme="minorHAnsi" w:cstheme="minorHAnsi"/>
          <w:b/>
          <w:sz w:val="24"/>
          <w:szCs w:val="24"/>
        </w:rPr>
        <w:t>Aydem Enerji</w:t>
      </w:r>
      <w:r w:rsidR="0042612C" w:rsidRPr="007D0564">
        <w:rPr>
          <w:rFonts w:asciiTheme="minorHAnsi" w:hAnsiTheme="minorHAnsi" w:cstheme="minorHAnsi"/>
          <w:b/>
          <w:sz w:val="24"/>
          <w:szCs w:val="24"/>
        </w:rPr>
        <w:t xml:space="preserve">’nin </w:t>
      </w:r>
      <w:bookmarkStart w:id="2" w:name="OLE_LINK13"/>
      <w:bookmarkStart w:id="3" w:name="OLE_LINK14"/>
      <w:r w:rsidRPr="007D0564">
        <w:rPr>
          <w:rFonts w:asciiTheme="minorHAnsi" w:hAnsiTheme="minorHAnsi" w:cstheme="minorHAnsi"/>
          <w:b/>
          <w:bCs/>
          <w:sz w:val="24"/>
          <w:szCs w:val="24"/>
        </w:rPr>
        <w:t xml:space="preserve">elektrik </w:t>
      </w:r>
      <w:r w:rsidR="00211050" w:rsidRPr="007D0564">
        <w:rPr>
          <w:rFonts w:asciiTheme="minorHAnsi" w:hAnsiTheme="minorHAnsi" w:cstheme="minorHAnsi"/>
          <w:b/>
          <w:bCs/>
          <w:sz w:val="24"/>
          <w:szCs w:val="24"/>
        </w:rPr>
        <w:t>dağıtım</w:t>
      </w:r>
      <w:r w:rsidRPr="007D0564">
        <w:rPr>
          <w:rFonts w:asciiTheme="minorHAnsi" w:hAnsiTheme="minorHAnsi" w:cstheme="minorHAnsi"/>
          <w:b/>
          <w:bCs/>
          <w:sz w:val="24"/>
          <w:szCs w:val="24"/>
        </w:rPr>
        <w:t xml:space="preserve"> </w:t>
      </w:r>
      <w:r w:rsidR="00D811C0" w:rsidRPr="007D0564">
        <w:rPr>
          <w:rFonts w:asciiTheme="minorHAnsi" w:hAnsiTheme="minorHAnsi" w:cstheme="minorHAnsi"/>
          <w:b/>
          <w:bCs/>
          <w:sz w:val="24"/>
          <w:szCs w:val="24"/>
        </w:rPr>
        <w:t xml:space="preserve">alanında faaliyet gösteren </w:t>
      </w:r>
      <w:r w:rsidRPr="007D0564">
        <w:rPr>
          <w:rFonts w:asciiTheme="minorHAnsi" w:hAnsiTheme="minorHAnsi" w:cstheme="minorHAnsi"/>
          <w:b/>
          <w:bCs/>
          <w:sz w:val="24"/>
          <w:szCs w:val="24"/>
        </w:rPr>
        <w:t>şirket</w:t>
      </w:r>
      <w:r w:rsidR="00D811C0" w:rsidRPr="007D0564">
        <w:rPr>
          <w:rFonts w:asciiTheme="minorHAnsi" w:hAnsiTheme="minorHAnsi" w:cstheme="minorHAnsi"/>
          <w:b/>
          <w:bCs/>
          <w:sz w:val="24"/>
          <w:szCs w:val="24"/>
        </w:rPr>
        <w:t>ler</w:t>
      </w:r>
      <w:r w:rsidRPr="007D0564">
        <w:rPr>
          <w:rFonts w:asciiTheme="minorHAnsi" w:hAnsiTheme="minorHAnsi" w:cstheme="minorHAnsi"/>
          <w:b/>
          <w:bCs/>
          <w:sz w:val="24"/>
          <w:szCs w:val="24"/>
        </w:rPr>
        <w:t xml:space="preserve">i </w:t>
      </w:r>
      <w:bookmarkEnd w:id="2"/>
      <w:bookmarkEnd w:id="3"/>
      <w:r w:rsidRPr="007D0564">
        <w:rPr>
          <w:rFonts w:asciiTheme="minorHAnsi" w:hAnsiTheme="minorHAnsi" w:cstheme="minorHAnsi"/>
          <w:b/>
          <w:bCs/>
          <w:sz w:val="24"/>
          <w:szCs w:val="24"/>
        </w:rPr>
        <w:t>A</w:t>
      </w:r>
      <w:r w:rsidR="00211050" w:rsidRPr="007D0564">
        <w:rPr>
          <w:rFonts w:asciiTheme="minorHAnsi" w:hAnsiTheme="minorHAnsi" w:cstheme="minorHAnsi"/>
          <w:b/>
          <w:bCs/>
          <w:sz w:val="24"/>
          <w:szCs w:val="24"/>
        </w:rPr>
        <w:t xml:space="preserve">dm Elektrik Dağıtım </w:t>
      </w:r>
      <w:r w:rsidRPr="007D0564">
        <w:rPr>
          <w:rFonts w:asciiTheme="minorHAnsi" w:hAnsiTheme="minorHAnsi" w:cstheme="minorHAnsi"/>
          <w:b/>
          <w:bCs/>
          <w:sz w:val="24"/>
          <w:szCs w:val="24"/>
        </w:rPr>
        <w:t xml:space="preserve">ile </w:t>
      </w:r>
      <w:r w:rsidR="007D4D30" w:rsidRPr="007D0564">
        <w:rPr>
          <w:rFonts w:asciiTheme="minorHAnsi" w:hAnsiTheme="minorHAnsi" w:cstheme="minorHAnsi"/>
          <w:b/>
          <w:bCs/>
          <w:sz w:val="24"/>
          <w:szCs w:val="24"/>
        </w:rPr>
        <w:t xml:space="preserve">Gdz </w:t>
      </w:r>
      <w:r w:rsidR="00211050" w:rsidRPr="007D0564">
        <w:rPr>
          <w:rFonts w:asciiTheme="minorHAnsi" w:hAnsiTheme="minorHAnsi" w:cstheme="minorHAnsi"/>
          <w:b/>
          <w:bCs/>
          <w:sz w:val="24"/>
          <w:szCs w:val="24"/>
        </w:rPr>
        <w:t>Elektrik Dağıtım</w:t>
      </w:r>
      <w:r w:rsidRPr="007D0564">
        <w:rPr>
          <w:rFonts w:asciiTheme="minorHAnsi" w:hAnsiTheme="minorHAnsi" w:cstheme="minorHAnsi"/>
          <w:b/>
          <w:bCs/>
          <w:sz w:val="24"/>
          <w:szCs w:val="24"/>
        </w:rPr>
        <w:t xml:space="preserve">, </w:t>
      </w:r>
      <w:r w:rsidRPr="007D0564">
        <w:rPr>
          <w:rFonts w:asciiTheme="minorHAnsi" w:hAnsiTheme="minorHAnsi" w:cstheme="minorHAnsi"/>
          <w:b/>
          <w:sz w:val="24"/>
          <w:szCs w:val="24"/>
        </w:rPr>
        <w:t xml:space="preserve">dünyanın en kapsamlı sürdürülebilirlik platformu Birleşmiş Milletler Küresel İlkeler Sözleşmesi’nin </w:t>
      </w:r>
      <w:r w:rsidR="0042612C" w:rsidRPr="007D0564">
        <w:rPr>
          <w:rFonts w:asciiTheme="minorHAnsi" w:hAnsiTheme="minorHAnsi" w:cstheme="minorHAnsi"/>
          <w:b/>
          <w:sz w:val="24"/>
          <w:szCs w:val="24"/>
        </w:rPr>
        <w:t xml:space="preserve">(UN Global Compact) </w:t>
      </w:r>
      <w:r w:rsidRPr="007D0564">
        <w:rPr>
          <w:rFonts w:asciiTheme="minorHAnsi" w:hAnsiTheme="minorHAnsi" w:cstheme="minorHAnsi"/>
          <w:b/>
          <w:sz w:val="24"/>
          <w:szCs w:val="24"/>
        </w:rPr>
        <w:t xml:space="preserve">katılımcısı oldu. </w:t>
      </w:r>
    </w:p>
    <w:p w:rsidR="00E43957" w:rsidRPr="007D0564" w:rsidRDefault="00E43957" w:rsidP="00E43957">
      <w:pPr>
        <w:spacing w:line="240" w:lineRule="auto"/>
        <w:jc w:val="center"/>
        <w:rPr>
          <w:rFonts w:asciiTheme="minorHAnsi" w:hAnsiTheme="minorHAnsi" w:cstheme="minorHAnsi"/>
          <w:b/>
          <w:sz w:val="24"/>
          <w:szCs w:val="24"/>
        </w:rPr>
      </w:pPr>
    </w:p>
    <w:p w:rsidR="00E43957" w:rsidRPr="007D0564" w:rsidRDefault="00E5736C" w:rsidP="00E43957">
      <w:pPr>
        <w:spacing w:line="240" w:lineRule="auto"/>
        <w:jc w:val="both"/>
        <w:rPr>
          <w:rFonts w:asciiTheme="minorHAnsi" w:eastAsia="Times New Roman" w:hAnsiTheme="minorHAnsi" w:cstheme="minorHAnsi"/>
        </w:rPr>
      </w:pPr>
      <w:r w:rsidRPr="007D0564">
        <w:rPr>
          <w:rFonts w:asciiTheme="minorHAnsi" w:hAnsiTheme="minorHAnsi" w:cstheme="minorHAnsi"/>
        </w:rPr>
        <w:t xml:space="preserve">40 yılı aşan deneyimi ile enerji sektörünün öncü şirketi Aydem Enerji’nin </w:t>
      </w:r>
      <w:r w:rsidR="00E43957" w:rsidRPr="007D0564">
        <w:rPr>
          <w:rFonts w:asciiTheme="minorHAnsi" w:hAnsiTheme="minorHAnsi" w:cstheme="minorHAnsi"/>
        </w:rPr>
        <w:t xml:space="preserve">elektrik </w:t>
      </w:r>
      <w:r w:rsidR="0030478F" w:rsidRPr="007D0564">
        <w:rPr>
          <w:rFonts w:asciiTheme="minorHAnsi" w:hAnsiTheme="minorHAnsi" w:cstheme="minorHAnsi"/>
        </w:rPr>
        <w:t xml:space="preserve">dağıtım </w:t>
      </w:r>
      <w:r w:rsidR="00E43957" w:rsidRPr="007D0564">
        <w:rPr>
          <w:rFonts w:asciiTheme="minorHAnsi" w:hAnsiTheme="minorHAnsi" w:cstheme="minorHAnsi"/>
        </w:rPr>
        <w:t>alanında faaliyet gösteren iki şirketi</w:t>
      </w:r>
      <w:r w:rsidR="0030478F" w:rsidRPr="007D0564">
        <w:rPr>
          <w:rFonts w:asciiTheme="minorHAnsi" w:hAnsiTheme="minorHAnsi" w:cstheme="minorHAnsi"/>
        </w:rPr>
        <w:t xml:space="preserve"> </w:t>
      </w:r>
      <w:r w:rsidR="007D4D30" w:rsidRPr="007D0564">
        <w:rPr>
          <w:rFonts w:asciiTheme="minorHAnsi" w:hAnsiTheme="minorHAnsi" w:cstheme="minorHAnsi"/>
        </w:rPr>
        <w:t xml:space="preserve">Adm Elektrik Dağıtım ve Gdz Elektrik Dağıtım, </w:t>
      </w:r>
      <w:r w:rsidR="00E43957" w:rsidRPr="007D0564">
        <w:rPr>
          <w:rFonts w:asciiTheme="minorHAnsi" w:eastAsia="Times New Roman" w:hAnsiTheme="minorHAnsi" w:cstheme="minorHAnsi"/>
        </w:rPr>
        <w:t xml:space="preserve">dünyanın en büyük </w:t>
      </w:r>
      <w:r w:rsidR="0030478F" w:rsidRPr="007D0564">
        <w:rPr>
          <w:rFonts w:asciiTheme="minorHAnsi" w:eastAsia="Times New Roman" w:hAnsiTheme="minorHAnsi" w:cstheme="minorHAnsi"/>
        </w:rPr>
        <w:t xml:space="preserve">ve en kapsamlı </w:t>
      </w:r>
      <w:r w:rsidR="00E43957" w:rsidRPr="007D0564">
        <w:rPr>
          <w:rFonts w:asciiTheme="minorHAnsi" w:eastAsia="Times New Roman" w:hAnsiTheme="minorHAnsi" w:cstheme="minorHAnsi"/>
        </w:rPr>
        <w:t xml:space="preserve">sürdürülebilirlik girişimi olan </w:t>
      </w:r>
      <w:r w:rsidR="0081297D" w:rsidRPr="007D0564">
        <w:rPr>
          <w:rFonts w:asciiTheme="minorHAnsi" w:eastAsia="Times New Roman" w:hAnsiTheme="minorHAnsi" w:cstheme="minorHAnsi"/>
        </w:rPr>
        <w:t xml:space="preserve">UN Global Compact’in </w:t>
      </w:r>
      <w:r w:rsidR="00E43957" w:rsidRPr="007D0564">
        <w:rPr>
          <w:rFonts w:asciiTheme="minorHAnsi" w:eastAsia="Times New Roman" w:hAnsiTheme="minorHAnsi" w:cstheme="minorHAnsi"/>
        </w:rPr>
        <w:t>katılımcı</w:t>
      </w:r>
      <w:r w:rsidR="006913E7" w:rsidRPr="007D0564">
        <w:rPr>
          <w:rFonts w:asciiTheme="minorHAnsi" w:eastAsia="Times New Roman" w:hAnsiTheme="minorHAnsi" w:cstheme="minorHAnsi"/>
        </w:rPr>
        <w:t>sı oldu</w:t>
      </w:r>
      <w:r w:rsidR="00E43957" w:rsidRPr="007D0564">
        <w:rPr>
          <w:rFonts w:asciiTheme="minorHAnsi" w:eastAsia="Times New Roman" w:hAnsiTheme="minorHAnsi" w:cstheme="minorHAnsi"/>
        </w:rPr>
        <w:t xml:space="preserve">. </w:t>
      </w:r>
    </w:p>
    <w:p w:rsidR="0068773F" w:rsidRPr="007D0564" w:rsidRDefault="0068773F" w:rsidP="00E43957">
      <w:pPr>
        <w:spacing w:line="240" w:lineRule="auto"/>
        <w:jc w:val="both"/>
        <w:rPr>
          <w:rFonts w:asciiTheme="minorHAnsi" w:eastAsia="Times New Roman" w:hAnsiTheme="minorHAnsi" w:cstheme="minorHAnsi"/>
        </w:rPr>
      </w:pPr>
    </w:p>
    <w:p w:rsidR="0068773F" w:rsidRPr="007D0564" w:rsidRDefault="00D006E2" w:rsidP="0068773F">
      <w:pPr>
        <w:spacing w:line="240" w:lineRule="auto"/>
        <w:jc w:val="both"/>
        <w:rPr>
          <w:rFonts w:asciiTheme="minorHAnsi" w:eastAsia="Times New Roman" w:hAnsiTheme="minorHAnsi" w:cstheme="minorHAnsi"/>
        </w:rPr>
      </w:pPr>
      <w:r w:rsidRPr="007D0564">
        <w:rPr>
          <w:rFonts w:asciiTheme="minorHAnsi" w:eastAsia="Times New Roman" w:hAnsiTheme="minorHAnsi" w:cstheme="minorHAnsi"/>
        </w:rPr>
        <w:t>Ü</w:t>
      </w:r>
      <w:r w:rsidR="00183763" w:rsidRPr="007D0564">
        <w:rPr>
          <w:rFonts w:asciiTheme="minorHAnsi" w:eastAsia="Times New Roman" w:hAnsiTheme="minorHAnsi" w:cstheme="minorHAnsi"/>
        </w:rPr>
        <w:t xml:space="preserve">yelikle beraber, </w:t>
      </w:r>
      <w:r w:rsidR="0068773F" w:rsidRPr="007D0564">
        <w:rPr>
          <w:rFonts w:asciiTheme="minorHAnsi" w:eastAsia="Times New Roman" w:hAnsiTheme="minorHAnsi" w:cstheme="minorHAnsi"/>
        </w:rPr>
        <w:t xml:space="preserve">Adm Elektrik Dağıtım ve Gdz Elektrik Dağıtım, tüm iş süreçlerinde </w:t>
      </w:r>
      <w:r w:rsidR="0068773F" w:rsidRPr="007D0564">
        <w:rPr>
          <w:rFonts w:asciiTheme="minorHAnsi" w:hAnsiTheme="minorHAnsi" w:cstheme="minorHAnsi"/>
        </w:rPr>
        <w:t xml:space="preserve">insan hakları, çalışma standartları, yolsuzlukla mücadele </w:t>
      </w:r>
      <w:r w:rsidR="0064258B" w:rsidRPr="007D0564">
        <w:rPr>
          <w:rFonts w:asciiTheme="minorHAnsi" w:hAnsiTheme="minorHAnsi" w:cstheme="minorHAnsi"/>
        </w:rPr>
        <w:t xml:space="preserve">ve çevre </w:t>
      </w:r>
      <w:r w:rsidR="0068773F" w:rsidRPr="007D0564">
        <w:rPr>
          <w:rFonts w:asciiTheme="minorHAnsi" w:hAnsiTheme="minorHAnsi" w:cstheme="minorHAnsi"/>
        </w:rPr>
        <w:t>başlıkları</w:t>
      </w:r>
      <w:r w:rsidR="00057A15" w:rsidRPr="007D0564">
        <w:rPr>
          <w:rFonts w:asciiTheme="minorHAnsi" w:hAnsiTheme="minorHAnsi" w:cstheme="minorHAnsi"/>
        </w:rPr>
        <w:t xml:space="preserve">nı </w:t>
      </w:r>
      <w:r w:rsidR="0068773F" w:rsidRPr="007D0564">
        <w:rPr>
          <w:rFonts w:asciiTheme="minorHAnsi" w:eastAsia="Times New Roman" w:hAnsiTheme="minorHAnsi" w:cstheme="minorHAnsi"/>
        </w:rPr>
        <w:t>kapsa</w:t>
      </w:r>
      <w:r w:rsidR="0064258B" w:rsidRPr="007D0564">
        <w:rPr>
          <w:rFonts w:asciiTheme="minorHAnsi" w:eastAsia="Times New Roman" w:hAnsiTheme="minorHAnsi" w:cstheme="minorHAnsi"/>
        </w:rPr>
        <w:t xml:space="preserve">yan </w:t>
      </w:r>
      <w:r w:rsidR="0068773F" w:rsidRPr="007D0564">
        <w:rPr>
          <w:rFonts w:asciiTheme="minorHAnsi" w:eastAsia="Times New Roman" w:hAnsiTheme="minorHAnsi" w:cstheme="minorHAnsi"/>
        </w:rPr>
        <w:t>UN Global Compact’in 10 ilkesine uymayı taahhüt etti. Bu alanlardaki çalışmalarını her yıl raporlayacak olan iki şirket, üstlenmiş olduğu ilkeleri de somut göstergelerle ortaya koyacak.</w:t>
      </w:r>
    </w:p>
    <w:p w:rsidR="00E43957" w:rsidRPr="007D0564" w:rsidRDefault="00E43957" w:rsidP="00E43957">
      <w:pPr>
        <w:spacing w:line="240" w:lineRule="auto"/>
        <w:jc w:val="both"/>
        <w:rPr>
          <w:rFonts w:asciiTheme="minorHAnsi" w:eastAsia="Times New Roman" w:hAnsiTheme="minorHAnsi" w:cstheme="minorHAnsi"/>
        </w:rPr>
      </w:pPr>
    </w:p>
    <w:p w:rsidR="00E43957" w:rsidRPr="007D0564" w:rsidRDefault="00E43957" w:rsidP="00E43957">
      <w:pPr>
        <w:spacing w:line="240" w:lineRule="auto"/>
        <w:jc w:val="both"/>
        <w:rPr>
          <w:rFonts w:asciiTheme="minorHAnsi" w:eastAsia="Times New Roman" w:hAnsiTheme="minorHAnsi" w:cstheme="minorHAnsi"/>
          <w:b/>
          <w:bCs/>
        </w:rPr>
      </w:pPr>
      <w:r w:rsidRPr="007D0564">
        <w:rPr>
          <w:rFonts w:asciiTheme="minorHAnsi" w:eastAsia="Times New Roman" w:hAnsiTheme="minorHAnsi" w:cstheme="minorHAnsi"/>
          <w:b/>
          <w:bCs/>
        </w:rPr>
        <w:t>“</w:t>
      </w:r>
      <w:r w:rsidR="00E5736C" w:rsidRPr="007D0564">
        <w:rPr>
          <w:rFonts w:asciiTheme="minorHAnsi" w:eastAsia="Times New Roman" w:hAnsiTheme="minorHAnsi" w:cstheme="minorHAnsi"/>
          <w:b/>
          <w:bCs/>
        </w:rPr>
        <w:t xml:space="preserve">Dağıtım şirketlerimizle de </w:t>
      </w:r>
      <w:r w:rsidRPr="007D0564">
        <w:rPr>
          <w:rFonts w:asciiTheme="minorHAnsi" w:eastAsia="Times New Roman" w:hAnsiTheme="minorHAnsi" w:cstheme="minorHAnsi"/>
          <w:b/>
          <w:bCs/>
        </w:rPr>
        <w:t>Küresel İlkeler Sözleşmesi’n</w:t>
      </w:r>
      <w:r w:rsidR="00E5736C" w:rsidRPr="007D0564">
        <w:rPr>
          <w:rFonts w:asciiTheme="minorHAnsi" w:eastAsia="Times New Roman" w:hAnsiTheme="minorHAnsi" w:cstheme="minorHAnsi"/>
          <w:b/>
          <w:bCs/>
        </w:rPr>
        <w:t>d</w:t>
      </w:r>
      <w:r w:rsidRPr="007D0564">
        <w:rPr>
          <w:rFonts w:asciiTheme="minorHAnsi" w:eastAsia="Times New Roman" w:hAnsiTheme="minorHAnsi" w:cstheme="minorHAnsi"/>
          <w:b/>
          <w:bCs/>
        </w:rPr>
        <w:t xml:space="preserve">e </w:t>
      </w:r>
      <w:r w:rsidR="00E5736C" w:rsidRPr="007D0564">
        <w:rPr>
          <w:rFonts w:asciiTheme="minorHAnsi" w:eastAsia="Times New Roman" w:hAnsiTheme="minorHAnsi" w:cstheme="minorHAnsi"/>
          <w:b/>
          <w:bCs/>
        </w:rPr>
        <w:t>katılımcı statüsüne ulaştık</w:t>
      </w:r>
      <w:r w:rsidRPr="007D0564">
        <w:rPr>
          <w:rFonts w:asciiTheme="minorHAnsi" w:eastAsia="Times New Roman" w:hAnsiTheme="minorHAnsi" w:cstheme="minorHAnsi"/>
          <w:b/>
          <w:bCs/>
        </w:rPr>
        <w:t>”</w:t>
      </w:r>
    </w:p>
    <w:p w:rsidR="00E43957" w:rsidRPr="007D0564" w:rsidRDefault="00E43957" w:rsidP="00E43957">
      <w:pPr>
        <w:spacing w:line="240" w:lineRule="auto"/>
        <w:jc w:val="both"/>
        <w:rPr>
          <w:rFonts w:asciiTheme="minorHAnsi" w:eastAsia="Times New Roman" w:hAnsiTheme="minorHAnsi" w:cstheme="minorHAnsi"/>
        </w:rPr>
      </w:pPr>
    </w:p>
    <w:p w:rsidR="006E2779" w:rsidRPr="007D0564" w:rsidRDefault="00526825">
      <w:pPr>
        <w:spacing w:line="240" w:lineRule="auto"/>
        <w:jc w:val="both"/>
        <w:rPr>
          <w:rFonts w:asciiTheme="minorHAnsi" w:hAnsiTheme="minorHAnsi" w:cstheme="minorHAnsi"/>
        </w:rPr>
      </w:pPr>
      <w:r w:rsidRPr="007D0564">
        <w:rPr>
          <w:rFonts w:asciiTheme="minorHAnsi" w:eastAsia="Times New Roman" w:hAnsiTheme="minorHAnsi" w:cstheme="minorHAnsi"/>
        </w:rPr>
        <w:t>Beş</w:t>
      </w:r>
      <w:r w:rsidR="00385640" w:rsidRPr="007D0564">
        <w:rPr>
          <w:rFonts w:asciiTheme="minorHAnsi" w:eastAsia="Times New Roman" w:hAnsiTheme="minorHAnsi" w:cstheme="minorHAnsi"/>
        </w:rPr>
        <w:t xml:space="preserve"> </w:t>
      </w:r>
      <w:r w:rsidRPr="007D0564">
        <w:rPr>
          <w:rFonts w:asciiTheme="minorHAnsi" w:eastAsia="Times New Roman" w:hAnsiTheme="minorHAnsi" w:cstheme="minorHAnsi"/>
        </w:rPr>
        <w:t xml:space="preserve">grup </w:t>
      </w:r>
      <w:r w:rsidR="00385640" w:rsidRPr="007D0564">
        <w:rPr>
          <w:rFonts w:asciiTheme="minorHAnsi" w:eastAsia="Times New Roman" w:hAnsiTheme="minorHAnsi" w:cstheme="minorHAnsi"/>
        </w:rPr>
        <w:t>şirket</w:t>
      </w:r>
      <w:r w:rsidRPr="007D0564">
        <w:rPr>
          <w:rFonts w:asciiTheme="minorHAnsi" w:eastAsia="Times New Roman" w:hAnsiTheme="minorHAnsi" w:cstheme="minorHAnsi"/>
        </w:rPr>
        <w:t xml:space="preserve">iyle </w:t>
      </w:r>
      <w:r w:rsidR="00D272A7" w:rsidRPr="007D0564">
        <w:rPr>
          <w:rFonts w:asciiTheme="minorHAnsi" w:eastAsia="Times New Roman" w:hAnsiTheme="minorHAnsi" w:cstheme="minorHAnsi"/>
        </w:rPr>
        <w:t xml:space="preserve">UN </w:t>
      </w:r>
      <w:r w:rsidRPr="007D0564">
        <w:rPr>
          <w:rFonts w:asciiTheme="minorHAnsi" w:eastAsia="Times New Roman" w:hAnsiTheme="minorHAnsi" w:cstheme="minorHAnsi"/>
        </w:rPr>
        <w:t xml:space="preserve">Global Compact’e katılımcı üye </w:t>
      </w:r>
      <w:r w:rsidR="00337692" w:rsidRPr="007D0564">
        <w:rPr>
          <w:rFonts w:asciiTheme="minorHAnsi" w:eastAsia="Times New Roman" w:hAnsiTheme="minorHAnsi" w:cstheme="minorHAnsi"/>
        </w:rPr>
        <w:t xml:space="preserve">olduklarını </w:t>
      </w:r>
      <w:r w:rsidR="00385640" w:rsidRPr="007D0564">
        <w:rPr>
          <w:rFonts w:asciiTheme="minorHAnsi" w:eastAsia="Times New Roman" w:hAnsiTheme="minorHAnsi" w:cstheme="minorHAnsi"/>
        </w:rPr>
        <w:t xml:space="preserve">belirten </w:t>
      </w:r>
      <w:r w:rsidR="00E43957" w:rsidRPr="007D0564">
        <w:rPr>
          <w:rFonts w:asciiTheme="minorHAnsi" w:eastAsia="Times New Roman" w:hAnsiTheme="minorHAnsi" w:cstheme="minorHAnsi"/>
          <w:b/>
        </w:rPr>
        <w:t>Aydem Enerji</w:t>
      </w:r>
      <w:r w:rsidR="00E43957" w:rsidRPr="007D0564">
        <w:rPr>
          <w:rFonts w:asciiTheme="minorHAnsi" w:eastAsia="Times New Roman" w:hAnsiTheme="minorHAnsi" w:cstheme="minorHAnsi"/>
        </w:rPr>
        <w:t xml:space="preserve"> </w:t>
      </w:r>
      <w:r w:rsidR="00E43957" w:rsidRPr="007D0564">
        <w:rPr>
          <w:rFonts w:asciiTheme="minorHAnsi" w:eastAsia="Times New Roman" w:hAnsiTheme="minorHAnsi" w:cstheme="minorHAnsi"/>
          <w:b/>
          <w:bCs/>
        </w:rPr>
        <w:t xml:space="preserve">CEO’su İdris Küpeli, </w:t>
      </w:r>
      <w:bookmarkStart w:id="4" w:name="OLE_LINK3"/>
      <w:bookmarkStart w:id="5" w:name="OLE_LINK4"/>
      <w:r w:rsidR="00E43957" w:rsidRPr="007D0564">
        <w:rPr>
          <w:rFonts w:asciiTheme="minorHAnsi" w:eastAsia="Times New Roman" w:hAnsiTheme="minorHAnsi" w:cstheme="minorHAnsi"/>
        </w:rPr>
        <w:t>“</w:t>
      </w:r>
      <w:bookmarkStart w:id="6" w:name="OLE_LINK9"/>
      <w:bookmarkStart w:id="7" w:name="OLE_LINK10"/>
      <w:r w:rsidR="00275597" w:rsidRPr="007D0564">
        <w:rPr>
          <w:rFonts w:asciiTheme="minorHAnsi" w:eastAsia="Times New Roman" w:hAnsiTheme="minorHAnsi" w:cstheme="minorHAnsi"/>
        </w:rPr>
        <w:t xml:space="preserve">Elektrik üretimi, dağıtımı ve satışı alanında </w:t>
      </w:r>
      <w:r w:rsidRPr="007D0564">
        <w:rPr>
          <w:rFonts w:asciiTheme="minorHAnsi" w:eastAsia="Times New Roman" w:hAnsiTheme="minorHAnsi" w:cstheme="minorHAnsi"/>
        </w:rPr>
        <w:t xml:space="preserve">yürüttüğümüz </w:t>
      </w:r>
      <w:r w:rsidR="00275597" w:rsidRPr="007D0564">
        <w:rPr>
          <w:rFonts w:asciiTheme="minorHAnsi" w:eastAsia="Times New Roman" w:hAnsiTheme="minorHAnsi" w:cstheme="minorHAnsi"/>
        </w:rPr>
        <w:t>faaliyetlerimiz</w:t>
      </w:r>
      <w:r w:rsidRPr="007D0564">
        <w:rPr>
          <w:rFonts w:asciiTheme="minorHAnsi" w:eastAsia="Times New Roman" w:hAnsiTheme="minorHAnsi" w:cstheme="minorHAnsi"/>
        </w:rPr>
        <w:t>d</w:t>
      </w:r>
      <w:r w:rsidR="00275597" w:rsidRPr="007D0564">
        <w:rPr>
          <w:rFonts w:asciiTheme="minorHAnsi" w:eastAsia="Times New Roman" w:hAnsiTheme="minorHAnsi" w:cstheme="minorHAnsi"/>
        </w:rPr>
        <w:t>e</w:t>
      </w:r>
      <w:r w:rsidR="007C77C8" w:rsidRPr="007D0564">
        <w:rPr>
          <w:rFonts w:asciiTheme="minorHAnsi" w:eastAsia="Times New Roman" w:hAnsiTheme="minorHAnsi" w:cstheme="minorHAnsi"/>
        </w:rPr>
        <w:t xml:space="preserve">, </w:t>
      </w:r>
      <w:bookmarkStart w:id="8" w:name="_GoBack"/>
      <w:bookmarkEnd w:id="8"/>
      <w:r w:rsidR="00337692" w:rsidRPr="007D0564">
        <w:rPr>
          <w:rFonts w:asciiTheme="minorHAnsi" w:eastAsia="Times New Roman" w:hAnsiTheme="minorHAnsi" w:cstheme="minorHAnsi"/>
        </w:rPr>
        <w:t>sürdürülebilirliği odağımıza alıyoruz.</w:t>
      </w:r>
      <w:bookmarkEnd w:id="4"/>
      <w:bookmarkEnd w:id="5"/>
      <w:r w:rsidR="00000E65" w:rsidRPr="007D0564">
        <w:rPr>
          <w:rFonts w:asciiTheme="minorHAnsi" w:eastAsia="Times New Roman" w:hAnsiTheme="minorHAnsi" w:cstheme="minorHAnsi"/>
        </w:rPr>
        <w:t xml:space="preserve"> </w:t>
      </w:r>
      <w:r w:rsidR="00000E65" w:rsidRPr="007D0564">
        <w:rPr>
          <w:rFonts w:asciiTheme="minorHAnsi" w:hAnsiTheme="minorHAnsi" w:cstheme="minorHAnsi"/>
        </w:rPr>
        <w:t>Ç</w:t>
      </w:r>
      <w:r w:rsidR="00F6600A" w:rsidRPr="007D0564">
        <w:rPr>
          <w:rFonts w:asciiTheme="minorHAnsi" w:hAnsiTheme="minorHAnsi" w:cstheme="minorHAnsi"/>
        </w:rPr>
        <w:t>alışanlarımıza, yani insan kıymetimize</w:t>
      </w:r>
      <w:r w:rsidR="00385640" w:rsidRPr="007D0564">
        <w:rPr>
          <w:rFonts w:asciiTheme="minorHAnsi" w:hAnsiTheme="minorHAnsi" w:cstheme="minorHAnsi"/>
        </w:rPr>
        <w:t xml:space="preserve"> yatırım yapmak</w:t>
      </w:r>
      <w:r w:rsidR="00B33A52" w:rsidRPr="007D0564">
        <w:rPr>
          <w:rFonts w:asciiTheme="minorHAnsi" w:hAnsiTheme="minorHAnsi" w:cstheme="minorHAnsi"/>
        </w:rPr>
        <w:t xml:space="preserve">, </w:t>
      </w:r>
      <w:r w:rsidR="00385640" w:rsidRPr="007D0564">
        <w:rPr>
          <w:rFonts w:asciiTheme="minorHAnsi" w:hAnsiTheme="minorHAnsi" w:cstheme="minorHAnsi"/>
        </w:rPr>
        <w:t>i</w:t>
      </w:r>
      <w:r w:rsidR="00222B4C" w:rsidRPr="007D0564">
        <w:rPr>
          <w:rFonts w:asciiTheme="minorHAnsi" w:hAnsiTheme="minorHAnsi" w:cstheme="minorHAnsi"/>
        </w:rPr>
        <w:t xml:space="preserve">çinde bulunduğumuz </w:t>
      </w:r>
      <w:r w:rsidR="00E43957" w:rsidRPr="007D0564">
        <w:rPr>
          <w:rFonts w:asciiTheme="minorHAnsi" w:hAnsiTheme="minorHAnsi" w:cstheme="minorHAnsi"/>
        </w:rPr>
        <w:t>ekosisteme</w:t>
      </w:r>
      <w:r w:rsidR="007F0CA2" w:rsidRPr="007D0564">
        <w:rPr>
          <w:rFonts w:asciiTheme="minorHAnsi" w:hAnsiTheme="minorHAnsi" w:cstheme="minorHAnsi"/>
        </w:rPr>
        <w:t xml:space="preserve">, </w:t>
      </w:r>
      <w:r w:rsidR="00E43957" w:rsidRPr="007D0564">
        <w:rPr>
          <w:rFonts w:asciiTheme="minorHAnsi" w:hAnsiTheme="minorHAnsi" w:cstheme="minorHAnsi"/>
        </w:rPr>
        <w:t xml:space="preserve">tüm paydaşlarımıza </w:t>
      </w:r>
      <w:r w:rsidR="00222B4C" w:rsidRPr="007D0564">
        <w:rPr>
          <w:rFonts w:asciiTheme="minorHAnsi" w:hAnsiTheme="minorHAnsi" w:cstheme="minorHAnsi"/>
        </w:rPr>
        <w:t xml:space="preserve">karşı </w:t>
      </w:r>
      <w:r w:rsidR="00176840" w:rsidRPr="007D0564">
        <w:rPr>
          <w:rFonts w:asciiTheme="minorHAnsi" w:hAnsiTheme="minorHAnsi" w:cstheme="minorHAnsi"/>
        </w:rPr>
        <w:t>üstlendiğimiz</w:t>
      </w:r>
      <w:r w:rsidR="00222B4C" w:rsidRPr="007D0564">
        <w:rPr>
          <w:rFonts w:asciiTheme="minorHAnsi" w:hAnsiTheme="minorHAnsi" w:cstheme="minorHAnsi"/>
        </w:rPr>
        <w:t xml:space="preserve"> </w:t>
      </w:r>
      <w:r w:rsidR="0068773F" w:rsidRPr="007D0564">
        <w:rPr>
          <w:rFonts w:asciiTheme="minorHAnsi" w:hAnsiTheme="minorHAnsi" w:cstheme="minorHAnsi"/>
        </w:rPr>
        <w:t xml:space="preserve">mesuliyeti </w:t>
      </w:r>
      <w:r w:rsidR="00385640" w:rsidRPr="007D0564">
        <w:rPr>
          <w:rFonts w:asciiTheme="minorHAnsi" w:hAnsiTheme="minorHAnsi" w:cstheme="minorHAnsi"/>
        </w:rPr>
        <w:t>yerine getirmek</w:t>
      </w:r>
      <w:r w:rsidR="00000E65" w:rsidRPr="007D0564">
        <w:rPr>
          <w:rFonts w:asciiTheme="minorHAnsi" w:hAnsiTheme="minorHAnsi" w:cstheme="minorHAnsi"/>
        </w:rPr>
        <w:t xml:space="preserve"> bizim için büyük önem taşıyor.</w:t>
      </w:r>
      <w:r w:rsidR="00E43957" w:rsidRPr="007D0564">
        <w:rPr>
          <w:rFonts w:asciiTheme="minorHAnsi" w:hAnsiTheme="minorHAnsi" w:cstheme="minorHAnsi"/>
        </w:rPr>
        <w:t xml:space="preserve"> </w:t>
      </w:r>
      <w:r w:rsidR="006E2779" w:rsidRPr="007D0564">
        <w:rPr>
          <w:rFonts w:asciiTheme="minorHAnsi" w:hAnsiTheme="minorHAnsi" w:cstheme="minorHAnsi"/>
        </w:rPr>
        <w:t>Bu hedefle</w:t>
      </w:r>
      <w:r w:rsidR="007F0CA2" w:rsidRPr="007D0564">
        <w:rPr>
          <w:rFonts w:asciiTheme="minorHAnsi" w:hAnsiTheme="minorHAnsi" w:cstheme="minorHAnsi"/>
        </w:rPr>
        <w:t>,</w:t>
      </w:r>
      <w:r w:rsidR="006E2779" w:rsidRPr="007D0564">
        <w:rPr>
          <w:rFonts w:asciiTheme="minorHAnsi" w:hAnsiTheme="minorHAnsi" w:cstheme="minorHAnsi"/>
        </w:rPr>
        <w:t xml:space="preserve"> e</w:t>
      </w:r>
      <w:r w:rsidR="00DD44D7" w:rsidRPr="007D0564">
        <w:rPr>
          <w:rFonts w:asciiTheme="minorHAnsi" w:hAnsiTheme="minorHAnsi" w:cstheme="minorHAnsi"/>
        </w:rPr>
        <w:t>vrensel sorunlara duyarlı bir şirket olarak</w:t>
      </w:r>
      <w:r w:rsidR="006E2779" w:rsidRPr="007D0564">
        <w:rPr>
          <w:rFonts w:asciiTheme="minorHAnsi" w:hAnsiTheme="minorHAnsi" w:cstheme="minorHAnsi"/>
        </w:rPr>
        <w:t>,</w:t>
      </w:r>
      <w:r w:rsidR="00DD44D7" w:rsidRPr="007D0564">
        <w:rPr>
          <w:rFonts w:asciiTheme="minorHAnsi" w:hAnsiTheme="minorHAnsi" w:cstheme="minorHAnsi"/>
        </w:rPr>
        <w:t xml:space="preserve"> sorumluluklarımıza sahip </w:t>
      </w:r>
      <w:r w:rsidR="006E2779" w:rsidRPr="007D0564">
        <w:rPr>
          <w:rFonts w:asciiTheme="minorHAnsi" w:hAnsiTheme="minorHAnsi" w:cstheme="minorHAnsi"/>
        </w:rPr>
        <w:t>çıkıyor;</w:t>
      </w:r>
      <w:r w:rsidR="00DD44D7" w:rsidRPr="007D0564">
        <w:rPr>
          <w:rFonts w:asciiTheme="minorHAnsi" w:hAnsiTheme="minorHAnsi" w:cstheme="minorHAnsi"/>
        </w:rPr>
        <w:t xml:space="preserve"> sürdürülebilir bir gelecek </w:t>
      </w:r>
      <w:r w:rsidR="006E2779" w:rsidRPr="007D0564">
        <w:rPr>
          <w:rFonts w:asciiTheme="minorHAnsi" w:hAnsiTheme="minorHAnsi" w:cstheme="minorHAnsi"/>
        </w:rPr>
        <w:t xml:space="preserve">için </w:t>
      </w:r>
      <w:r w:rsidR="00DD44D7" w:rsidRPr="007D0564">
        <w:rPr>
          <w:rFonts w:asciiTheme="minorHAnsi" w:hAnsiTheme="minorHAnsi" w:cstheme="minorHAnsi"/>
        </w:rPr>
        <w:t>sağlıklı bir kalkınma modelin</w:t>
      </w:r>
      <w:r w:rsidR="00D30D3B" w:rsidRPr="007D0564">
        <w:rPr>
          <w:rFonts w:asciiTheme="minorHAnsi" w:hAnsiTheme="minorHAnsi" w:cstheme="minorHAnsi"/>
        </w:rPr>
        <w:t>e sahip</w:t>
      </w:r>
      <w:r w:rsidR="00211AF2" w:rsidRPr="007D0564">
        <w:rPr>
          <w:rFonts w:asciiTheme="minorHAnsi" w:hAnsiTheme="minorHAnsi" w:cstheme="minorHAnsi"/>
        </w:rPr>
        <w:t xml:space="preserve"> </w:t>
      </w:r>
      <w:r w:rsidR="00DD44D7" w:rsidRPr="007D0564">
        <w:rPr>
          <w:rFonts w:asciiTheme="minorHAnsi" w:hAnsiTheme="minorHAnsi" w:cstheme="minorHAnsi"/>
        </w:rPr>
        <w:t xml:space="preserve">grup </w:t>
      </w:r>
      <w:r w:rsidR="00385640" w:rsidRPr="007D0564">
        <w:rPr>
          <w:rFonts w:asciiTheme="minorHAnsi" w:hAnsiTheme="minorHAnsi" w:cstheme="minorHAnsi"/>
        </w:rPr>
        <w:t>şirketlerimizle</w:t>
      </w:r>
      <w:r w:rsidR="00DD44D7" w:rsidRPr="007D0564">
        <w:rPr>
          <w:rFonts w:asciiTheme="minorHAnsi" w:hAnsiTheme="minorHAnsi" w:cstheme="minorHAnsi"/>
        </w:rPr>
        <w:t xml:space="preserve"> </w:t>
      </w:r>
      <w:r w:rsidR="007F0CA2" w:rsidRPr="007D0564">
        <w:rPr>
          <w:rFonts w:asciiTheme="minorHAnsi" w:hAnsiTheme="minorHAnsi" w:cstheme="minorHAnsi"/>
        </w:rPr>
        <w:t>bölgemizdeki</w:t>
      </w:r>
      <w:r w:rsidR="00DD44D7" w:rsidRPr="007D0564">
        <w:rPr>
          <w:rFonts w:asciiTheme="minorHAnsi" w:hAnsiTheme="minorHAnsi" w:cstheme="minorHAnsi"/>
        </w:rPr>
        <w:t xml:space="preserve"> meselelerin çözümüne </w:t>
      </w:r>
      <w:r w:rsidR="006E2779" w:rsidRPr="007D0564">
        <w:rPr>
          <w:rFonts w:asciiTheme="minorHAnsi" w:hAnsiTheme="minorHAnsi" w:cstheme="minorHAnsi"/>
        </w:rPr>
        <w:t xml:space="preserve">yönelik </w:t>
      </w:r>
      <w:r w:rsidR="00DD44D7" w:rsidRPr="007D0564">
        <w:rPr>
          <w:rFonts w:asciiTheme="minorHAnsi" w:hAnsiTheme="minorHAnsi" w:cstheme="minorHAnsi"/>
        </w:rPr>
        <w:t>katkımı</w:t>
      </w:r>
      <w:r w:rsidR="006E2779" w:rsidRPr="007D0564">
        <w:rPr>
          <w:rFonts w:asciiTheme="minorHAnsi" w:hAnsiTheme="minorHAnsi" w:cstheme="minorHAnsi"/>
        </w:rPr>
        <w:t>zı</w:t>
      </w:r>
      <w:r w:rsidR="00DD44D7" w:rsidRPr="007D0564">
        <w:rPr>
          <w:rFonts w:asciiTheme="minorHAnsi" w:hAnsiTheme="minorHAnsi" w:cstheme="minorHAnsi"/>
        </w:rPr>
        <w:t xml:space="preserve"> güçlendir</w:t>
      </w:r>
      <w:r w:rsidR="00B33A52" w:rsidRPr="007D0564">
        <w:rPr>
          <w:rFonts w:asciiTheme="minorHAnsi" w:hAnsiTheme="minorHAnsi" w:cstheme="minorHAnsi"/>
        </w:rPr>
        <w:t>iyoruz</w:t>
      </w:r>
      <w:r w:rsidR="006E2779" w:rsidRPr="007D0564">
        <w:rPr>
          <w:rFonts w:asciiTheme="minorHAnsi" w:hAnsiTheme="minorHAnsi" w:cstheme="minorHAnsi"/>
        </w:rPr>
        <w:t>.</w:t>
      </w:r>
      <w:r w:rsidR="00DD44D7" w:rsidRPr="007D0564">
        <w:rPr>
          <w:rFonts w:asciiTheme="minorHAnsi" w:hAnsiTheme="minorHAnsi" w:cstheme="minorHAnsi"/>
        </w:rPr>
        <w:t xml:space="preserve"> </w:t>
      </w:r>
    </w:p>
    <w:bookmarkEnd w:id="6"/>
    <w:bookmarkEnd w:id="7"/>
    <w:p w:rsidR="0068773F" w:rsidRPr="007D0564" w:rsidRDefault="0068773F" w:rsidP="00E43957">
      <w:pPr>
        <w:spacing w:line="240" w:lineRule="auto"/>
        <w:jc w:val="both"/>
        <w:rPr>
          <w:rFonts w:asciiTheme="minorHAnsi" w:hAnsiTheme="minorHAnsi" w:cstheme="minorHAnsi"/>
        </w:rPr>
      </w:pPr>
    </w:p>
    <w:p w:rsidR="00B33A52" w:rsidRPr="007D0564" w:rsidRDefault="007F0CA2" w:rsidP="00E43957">
      <w:pPr>
        <w:spacing w:line="240" w:lineRule="auto"/>
        <w:jc w:val="both"/>
        <w:rPr>
          <w:rFonts w:asciiTheme="minorHAnsi" w:hAnsiTheme="minorHAnsi" w:cstheme="minorHAnsi"/>
        </w:rPr>
      </w:pPr>
      <w:bookmarkStart w:id="9" w:name="OLE_LINK5"/>
      <w:bookmarkStart w:id="10" w:name="OLE_LINK6"/>
      <w:bookmarkStart w:id="11" w:name="OLE_LINK7"/>
      <w:bookmarkStart w:id="12" w:name="OLE_LINK8"/>
      <w:r w:rsidRPr="007D0564">
        <w:rPr>
          <w:rFonts w:asciiTheme="minorHAnsi" w:hAnsiTheme="minorHAnsi" w:cstheme="minorHAnsi"/>
        </w:rPr>
        <w:t xml:space="preserve">Tüm </w:t>
      </w:r>
      <w:r w:rsidR="00275597" w:rsidRPr="007D0564">
        <w:rPr>
          <w:rFonts w:asciiTheme="minorHAnsi" w:hAnsiTheme="minorHAnsi" w:cstheme="minorHAnsi"/>
        </w:rPr>
        <w:t>süreç</w:t>
      </w:r>
      <w:r w:rsidR="00057A15" w:rsidRPr="007D0564">
        <w:rPr>
          <w:rFonts w:asciiTheme="minorHAnsi" w:hAnsiTheme="minorHAnsi" w:cstheme="minorHAnsi"/>
        </w:rPr>
        <w:t xml:space="preserve"> ve faaliyetlerimizde temel hedefimiz</w:t>
      </w:r>
      <w:r w:rsidR="0068773F" w:rsidRPr="007D0564">
        <w:rPr>
          <w:rFonts w:asciiTheme="minorHAnsi" w:hAnsiTheme="minorHAnsi" w:cstheme="minorHAnsi"/>
          <w:lang w:val="tr-TR"/>
        </w:rPr>
        <w:t>;</w:t>
      </w:r>
      <w:r w:rsidR="00057A15" w:rsidRPr="007D0564">
        <w:rPr>
          <w:rFonts w:asciiTheme="minorHAnsi" w:hAnsiTheme="minorHAnsi" w:cstheme="minorHAnsi"/>
          <w:lang w:val="tr-TR"/>
        </w:rPr>
        <w:t xml:space="preserve"> </w:t>
      </w:r>
      <w:r w:rsidR="00D272A7" w:rsidRPr="007D0564">
        <w:rPr>
          <w:rFonts w:asciiTheme="minorHAnsi" w:hAnsiTheme="minorHAnsi" w:cstheme="minorHAnsi"/>
          <w:lang w:val="tr-TR"/>
        </w:rPr>
        <w:t xml:space="preserve">UN </w:t>
      </w:r>
      <w:r w:rsidR="00057A15" w:rsidRPr="007D0564">
        <w:rPr>
          <w:rFonts w:asciiTheme="minorHAnsi" w:hAnsiTheme="minorHAnsi" w:cstheme="minorHAnsi"/>
          <w:lang w:val="tr-TR"/>
        </w:rPr>
        <w:t>Global Compact’in</w:t>
      </w:r>
      <w:r w:rsidR="0068773F" w:rsidRPr="007D0564">
        <w:rPr>
          <w:rFonts w:asciiTheme="minorHAnsi" w:hAnsiTheme="minorHAnsi" w:cstheme="minorHAnsi"/>
          <w:lang w:val="tr-TR"/>
        </w:rPr>
        <w:t xml:space="preserve"> </w:t>
      </w:r>
      <w:r w:rsidRPr="007D0564">
        <w:rPr>
          <w:rFonts w:asciiTheme="minorHAnsi" w:hAnsiTheme="minorHAnsi" w:cstheme="minorHAnsi"/>
        </w:rPr>
        <w:t xml:space="preserve">10 </w:t>
      </w:r>
      <w:r w:rsidR="00D272A7" w:rsidRPr="007D0564">
        <w:rPr>
          <w:rFonts w:asciiTheme="minorHAnsi" w:hAnsiTheme="minorHAnsi" w:cstheme="minorHAnsi"/>
        </w:rPr>
        <w:t>İ</w:t>
      </w:r>
      <w:r w:rsidR="00E43957" w:rsidRPr="007D0564">
        <w:rPr>
          <w:rFonts w:asciiTheme="minorHAnsi" w:hAnsiTheme="minorHAnsi" w:cstheme="minorHAnsi"/>
        </w:rPr>
        <w:t>lke</w:t>
      </w:r>
      <w:r w:rsidR="00057A15" w:rsidRPr="007D0564">
        <w:rPr>
          <w:rFonts w:asciiTheme="minorHAnsi" w:hAnsiTheme="minorHAnsi" w:cstheme="minorHAnsi"/>
        </w:rPr>
        <w:t xml:space="preserve">sini </w:t>
      </w:r>
      <w:r w:rsidR="00E43957" w:rsidRPr="007D0564">
        <w:rPr>
          <w:rFonts w:asciiTheme="minorHAnsi" w:hAnsiTheme="minorHAnsi" w:cstheme="minorHAnsi"/>
        </w:rPr>
        <w:t xml:space="preserve">kucaklayan </w:t>
      </w:r>
      <w:r w:rsidR="00275597" w:rsidRPr="007D0564">
        <w:rPr>
          <w:rFonts w:asciiTheme="minorHAnsi" w:hAnsiTheme="minorHAnsi" w:cstheme="minorHAnsi"/>
        </w:rPr>
        <w:t>projeler</w:t>
      </w:r>
      <w:r w:rsidR="00E43957" w:rsidRPr="007D0564">
        <w:rPr>
          <w:rFonts w:asciiTheme="minorHAnsi" w:hAnsiTheme="minorHAnsi" w:cstheme="minorHAnsi"/>
        </w:rPr>
        <w:t xml:space="preserve"> hayata </w:t>
      </w:r>
      <w:r w:rsidR="00337692" w:rsidRPr="007D0564">
        <w:rPr>
          <w:rFonts w:asciiTheme="minorHAnsi" w:hAnsiTheme="minorHAnsi" w:cstheme="minorHAnsi"/>
        </w:rPr>
        <w:t>geçirmek</w:t>
      </w:r>
      <w:r w:rsidR="00057A15" w:rsidRPr="007D0564">
        <w:rPr>
          <w:rFonts w:asciiTheme="minorHAnsi" w:hAnsiTheme="minorHAnsi" w:cstheme="minorHAnsi"/>
        </w:rPr>
        <w:t xml:space="preserve">. </w:t>
      </w:r>
      <w:r w:rsidR="00B33A52" w:rsidRPr="007D0564">
        <w:rPr>
          <w:rFonts w:asciiTheme="minorHAnsi" w:hAnsiTheme="minorHAnsi" w:cstheme="minorHAnsi"/>
        </w:rPr>
        <w:t>Hem i</w:t>
      </w:r>
      <w:r w:rsidR="00D30D3B" w:rsidRPr="007D0564">
        <w:rPr>
          <w:rFonts w:asciiTheme="minorHAnsi" w:hAnsiTheme="minorHAnsi" w:cstheme="minorHAnsi"/>
        </w:rPr>
        <w:t>nsan kayna</w:t>
      </w:r>
      <w:r w:rsidR="00057A15" w:rsidRPr="007D0564">
        <w:rPr>
          <w:rFonts w:asciiTheme="minorHAnsi" w:hAnsiTheme="minorHAnsi" w:cstheme="minorHAnsi"/>
        </w:rPr>
        <w:t xml:space="preserve">ğımıza </w:t>
      </w:r>
      <w:r w:rsidR="00D30D3B" w:rsidRPr="007D0564">
        <w:rPr>
          <w:rFonts w:asciiTheme="minorHAnsi" w:hAnsiTheme="minorHAnsi" w:cstheme="minorHAnsi"/>
        </w:rPr>
        <w:t xml:space="preserve">yaptığımız yatırımlar </w:t>
      </w:r>
      <w:r w:rsidR="00B33A52" w:rsidRPr="007D0564">
        <w:rPr>
          <w:rFonts w:asciiTheme="minorHAnsi" w:hAnsiTheme="minorHAnsi" w:cstheme="minorHAnsi"/>
        </w:rPr>
        <w:t xml:space="preserve">hem de sosyal yatırımlarımız, </w:t>
      </w:r>
      <w:r w:rsidR="00D30D3B" w:rsidRPr="007D0564">
        <w:rPr>
          <w:rFonts w:asciiTheme="minorHAnsi" w:hAnsiTheme="minorHAnsi" w:cstheme="minorHAnsi"/>
        </w:rPr>
        <w:t xml:space="preserve">bu ilkelerle uyumluluk gösteriyor. </w:t>
      </w:r>
      <w:r w:rsidR="0071507A" w:rsidRPr="007D0564">
        <w:rPr>
          <w:rFonts w:asciiTheme="minorHAnsi" w:hAnsiTheme="minorHAnsi" w:cstheme="minorHAnsi"/>
        </w:rPr>
        <w:t xml:space="preserve">13 grup </w:t>
      </w:r>
      <w:r w:rsidR="00D30D3B" w:rsidRPr="007D0564">
        <w:rPr>
          <w:rFonts w:asciiTheme="minorHAnsi" w:hAnsiTheme="minorHAnsi" w:cstheme="minorHAnsi"/>
        </w:rPr>
        <w:t>şirketimiz</w:t>
      </w:r>
      <w:r w:rsidR="007C77C8" w:rsidRPr="007D0564">
        <w:rPr>
          <w:rFonts w:asciiTheme="minorHAnsi" w:hAnsiTheme="minorHAnsi" w:cstheme="minorHAnsi"/>
        </w:rPr>
        <w:t xml:space="preserve">in </w:t>
      </w:r>
      <w:r w:rsidR="00057A15" w:rsidRPr="007D0564">
        <w:rPr>
          <w:rFonts w:asciiTheme="minorHAnsi" w:hAnsiTheme="minorHAnsi" w:cstheme="minorHAnsi"/>
        </w:rPr>
        <w:t>Great Place to Work</w:t>
      </w:r>
      <w:r w:rsidR="00057A15" w:rsidRPr="007D0564">
        <w:rPr>
          <w:rFonts w:asciiTheme="minorHAnsi" w:hAnsiTheme="minorHAnsi" w:cstheme="minorHAnsi"/>
          <w:iCs/>
          <w:sz w:val="18"/>
          <w:szCs w:val="18"/>
        </w:rPr>
        <w:t>®️</w:t>
      </w:r>
      <w:r w:rsidR="00057A15" w:rsidRPr="007D0564">
        <w:rPr>
          <w:rFonts w:asciiTheme="minorHAnsi" w:hAnsiTheme="minorHAnsi" w:cstheme="minorHAnsi"/>
        </w:rPr>
        <w:t xml:space="preserve"> Enstitüsü tarafından </w:t>
      </w:r>
      <w:r w:rsidR="0071507A" w:rsidRPr="007D0564">
        <w:rPr>
          <w:rFonts w:asciiTheme="minorHAnsi" w:hAnsiTheme="minorHAnsi" w:cstheme="minorHAnsi"/>
        </w:rPr>
        <w:t>“</w:t>
      </w:r>
      <w:r w:rsidR="00EB66A2" w:rsidRPr="007D0564">
        <w:rPr>
          <w:rFonts w:asciiTheme="minorHAnsi" w:hAnsiTheme="minorHAnsi" w:cstheme="minorHAnsi"/>
        </w:rPr>
        <w:t>H</w:t>
      </w:r>
      <w:r w:rsidR="0071507A" w:rsidRPr="007D0564">
        <w:rPr>
          <w:rFonts w:asciiTheme="minorHAnsi" w:hAnsiTheme="minorHAnsi" w:cstheme="minorHAnsi"/>
        </w:rPr>
        <w:t xml:space="preserve">arika </w:t>
      </w:r>
      <w:r w:rsidR="00EB66A2" w:rsidRPr="007D0564">
        <w:rPr>
          <w:rFonts w:asciiTheme="minorHAnsi" w:hAnsiTheme="minorHAnsi" w:cstheme="minorHAnsi"/>
        </w:rPr>
        <w:t>B</w:t>
      </w:r>
      <w:r w:rsidR="0071507A" w:rsidRPr="007D0564">
        <w:rPr>
          <w:rFonts w:asciiTheme="minorHAnsi" w:hAnsiTheme="minorHAnsi" w:cstheme="minorHAnsi"/>
        </w:rPr>
        <w:t xml:space="preserve">ir İş Yeri” </w:t>
      </w:r>
      <w:r w:rsidR="0094710E" w:rsidRPr="007D0564">
        <w:rPr>
          <w:rFonts w:asciiTheme="minorHAnsi" w:hAnsiTheme="minorHAnsi" w:cstheme="minorHAnsi"/>
        </w:rPr>
        <w:t xml:space="preserve">olarak </w:t>
      </w:r>
      <w:r w:rsidR="00EB66A2" w:rsidRPr="007D0564">
        <w:rPr>
          <w:rFonts w:asciiTheme="minorHAnsi" w:hAnsiTheme="minorHAnsi" w:cstheme="minorHAnsi"/>
        </w:rPr>
        <w:t>s</w:t>
      </w:r>
      <w:r w:rsidR="0071507A" w:rsidRPr="007D0564">
        <w:rPr>
          <w:rFonts w:asciiTheme="minorHAnsi" w:hAnsiTheme="minorHAnsi" w:cstheme="minorHAnsi"/>
        </w:rPr>
        <w:t>ertifika</w:t>
      </w:r>
      <w:r w:rsidR="007C77C8" w:rsidRPr="007D0564">
        <w:rPr>
          <w:rFonts w:asciiTheme="minorHAnsi" w:hAnsiTheme="minorHAnsi" w:cstheme="minorHAnsi"/>
        </w:rPr>
        <w:t>landırılması</w:t>
      </w:r>
      <w:r w:rsidR="00D30D3B" w:rsidRPr="007D0564">
        <w:rPr>
          <w:rFonts w:asciiTheme="minorHAnsi" w:hAnsiTheme="minorHAnsi" w:cstheme="minorHAnsi"/>
        </w:rPr>
        <w:t xml:space="preserve"> da</w:t>
      </w:r>
      <w:r w:rsidR="007C77C8" w:rsidRPr="007D0564">
        <w:rPr>
          <w:rFonts w:asciiTheme="minorHAnsi" w:hAnsiTheme="minorHAnsi" w:cstheme="minorHAnsi"/>
        </w:rPr>
        <w:t>,</w:t>
      </w:r>
      <w:r w:rsidR="00D30D3B" w:rsidRPr="007D0564">
        <w:rPr>
          <w:rFonts w:asciiTheme="minorHAnsi" w:hAnsiTheme="minorHAnsi" w:cstheme="minorHAnsi"/>
        </w:rPr>
        <w:t xml:space="preserve"> sürdürülebilir hedeflerimizin bir sonucu. </w:t>
      </w:r>
    </w:p>
    <w:p w:rsidR="00B33A52" w:rsidRPr="007D0564" w:rsidRDefault="00B33A52" w:rsidP="00E43957">
      <w:pPr>
        <w:spacing w:line="240" w:lineRule="auto"/>
        <w:jc w:val="both"/>
        <w:rPr>
          <w:rFonts w:asciiTheme="minorHAnsi" w:hAnsiTheme="minorHAnsi" w:cstheme="minorHAnsi"/>
        </w:rPr>
      </w:pPr>
    </w:p>
    <w:p w:rsidR="00E43957" w:rsidRPr="007D0564" w:rsidRDefault="00B33A52" w:rsidP="00E43957">
      <w:pPr>
        <w:spacing w:line="240" w:lineRule="auto"/>
        <w:jc w:val="both"/>
        <w:rPr>
          <w:rFonts w:asciiTheme="minorHAnsi" w:hAnsiTheme="minorHAnsi" w:cstheme="minorHAnsi"/>
        </w:rPr>
      </w:pPr>
      <w:r w:rsidRPr="007D0564">
        <w:rPr>
          <w:rFonts w:asciiTheme="minorHAnsi" w:hAnsiTheme="minorHAnsi" w:cstheme="minorHAnsi"/>
        </w:rPr>
        <w:t xml:space="preserve">Bütün bu yaklaşımın bir sonucu olarak, </w:t>
      </w:r>
      <w:bookmarkEnd w:id="9"/>
      <w:bookmarkEnd w:id="10"/>
      <w:bookmarkEnd w:id="11"/>
      <w:bookmarkEnd w:id="12"/>
      <w:r w:rsidR="00E43957" w:rsidRPr="007D0564">
        <w:rPr>
          <w:rFonts w:asciiTheme="minorHAnsi" w:hAnsiTheme="minorHAnsi" w:cstheme="minorHAnsi"/>
        </w:rPr>
        <w:t xml:space="preserve">Aydem Yenilenebilir Enerji </w:t>
      </w:r>
      <w:r w:rsidR="00222B4C" w:rsidRPr="007D0564">
        <w:rPr>
          <w:rFonts w:asciiTheme="minorHAnsi" w:hAnsiTheme="minorHAnsi" w:cstheme="minorHAnsi"/>
        </w:rPr>
        <w:t xml:space="preserve">için 2020 yılında imzacı </w:t>
      </w:r>
      <w:r w:rsidRPr="007D0564">
        <w:rPr>
          <w:rFonts w:asciiTheme="minorHAnsi" w:hAnsiTheme="minorHAnsi" w:cstheme="minorHAnsi"/>
        </w:rPr>
        <w:t xml:space="preserve">statüsünde </w:t>
      </w:r>
      <w:r w:rsidR="00222B4C" w:rsidRPr="007D0564">
        <w:rPr>
          <w:rFonts w:asciiTheme="minorHAnsi" w:hAnsiTheme="minorHAnsi" w:cstheme="minorHAnsi"/>
        </w:rPr>
        <w:t>başladığımız</w:t>
      </w:r>
      <w:r w:rsidR="00E43957" w:rsidRPr="007D0564">
        <w:rPr>
          <w:rFonts w:asciiTheme="minorHAnsi" w:hAnsiTheme="minorHAnsi" w:cstheme="minorHAnsi"/>
        </w:rPr>
        <w:t xml:space="preserve"> UN Global Compact</w:t>
      </w:r>
      <w:r w:rsidR="00222B4C" w:rsidRPr="007D0564">
        <w:rPr>
          <w:rFonts w:asciiTheme="minorHAnsi" w:hAnsiTheme="minorHAnsi" w:cstheme="minorHAnsi"/>
        </w:rPr>
        <w:t xml:space="preserve"> yolculuğumuzda</w:t>
      </w:r>
      <w:r w:rsidR="00E43957" w:rsidRPr="007D0564">
        <w:rPr>
          <w:rFonts w:asciiTheme="minorHAnsi" w:hAnsiTheme="minorHAnsi" w:cstheme="minorHAnsi"/>
        </w:rPr>
        <w:t xml:space="preserve"> </w:t>
      </w:r>
      <w:r w:rsidR="00AB5D9B" w:rsidRPr="007D0564">
        <w:rPr>
          <w:rFonts w:asciiTheme="minorHAnsi" w:hAnsiTheme="minorHAnsi" w:cstheme="minorHAnsi"/>
        </w:rPr>
        <w:t>bugün Adm Elektrik Dağıtım ve Gdz Elektrik Dağıtım dahil olmak üzere toplam beş şirketimizle birlikte katılımcı statüsünde yer alma</w:t>
      </w:r>
      <w:r w:rsidR="002E11AA" w:rsidRPr="007D0564">
        <w:rPr>
          <w:rFonts w:asciiTheme="minorHAnsi" w:hAnsiTheme="minorHAnsi" w:cstheme="minorHAnsi"/>
        </w:rPr>
        <w:t xml:space="preserve">ktan </w:t>
      </w:r>
      <w:r w:rsidR="0071507A" w:rsidRPr="007D0564">
        <w:rPr>
          <w:rFonts w:asciiTheme="minorHAnsi" w:hAnsiTheme="minorHAnsi" w:cstheme="minorHAnsi"/>
        </w:rPr>
        <w:t>gurur</w:t>
      </w:r>
      <w:r w:rsidR="002E11AA" w:rsidRPr="007D0564">
        <w:rPr>
          <w:rFonts w:asciiTheme="minorHAnsi" w:hAnsiTheme="minorHAnsi" w:cstheme="minorHAnsi"/>
        </w:rPr>
        <w:t xml:space="preserve"> </w:t>
      </w:r>
      <w:r w:rsidR="0071507A" w:rsidRPr="007D0564">
        <w:rPr>
          <w:rFonts w:asciiTheme="minorHAnsi" w:hAnsiTheme="minorHAnsi" w:cstheme="minorHAnsi"/>
        </w:rPr>
        <w:t>ve mutlulu</w:t>
      </w:r>
      <w:r w:rsidR="002E11AA" w:rsidRPr="007D0564">
        <w:rPr>
          <w:rFonts w:asciiTheme="minorHAnsi" w:hAnsiTheme="minorHAnsi" w:cstheme="minorHAnsi"/>
        </w:rPr>
        <w:t>k duyuyoruz”</w:t>
      </w:r>
      <w:r w:rsidR="00E43957" w:rsidRPr="007D0564">
        <w:rPr>
          <w:rFonts w:asciiTheme="minorHAnsi" w:hAnsiTheme="minorHAnsi" w:cstheme="minorHAnsi"/>
        </w:rPr>
        <w:t xml:space="preserve"> şeklinde konuştu.</w:t>
      </w:r>
    </w:p>
    <w:p w:rsidR="0048302A" w:rsidRPr="007D0564" w:rsidRDefault="0048302A" w:rsidP="00E43957">
      <w:pPr>
        <w:spacing w:line="240" w:lineRule="auto"/>
        <w:jc w:val="both"/>
        <w:rPr>
          <w:rFonts w:asciiTheme="minorHAnsi" w:hAnsiTheme="minorHAnsi" w:cstheme="minorHAnsi"/>
        </w:rPr>
      </w:pPr>
    </w:p>
    <w:p w:rsidR="00E43957" w:rsidRPr="007D0564" w:rsidRDefault="00E43957" w:rsidP="00E43957">
      <w:pPr>
        <w:spacing w:line="240" w:lineRule="auto"/>
        <w:jc w:val="both"/>
        <w:rPr>
          <w:rFonts w:asciiTheme="minorHAnsi" w:eastAsia="Times New Roman" w:hAnsiTheme="minorHAnsi" w:cstheme="minorHAnsi"/>
        </w:rPr>
      </w:pPr>
    </w:p>
    <w:p w:rsidR="00085E36" w:rsidRPr="007D0564" w:rsidRDefault="00085E36" w:rsidP="00E43957">
      <w:pPr>
        <w:spacing w:line="240" w:lineRule="auto"/>
        <w:jc w:val="both"/>
        <w:rPr>
          <w:rFonts w:asciiTheme="minorHAnsi" w:eastAsia="Times New Roman" w:hAnsiTheme="minorHAnsi" w:cstheme="minorHAnsi"/>
        </w:rPr>
      </w:pPr>
    </w:p>
    <w:p w:rsidR="00085E36" w:rsidRPr="007D0564" w:rsidRDefault="00085E36" w:rsidP="00E43957">
      <w:pPr>
        <w:spacing w:line="240" w:lineRule="auto"/>
        <w:jc w:val="both"/>
        <w:rPr>
          <w:rFonts w:asciiTheme="minorHAnsi" w:eastAsia="Times New Roman" w:hAnsiTheme="minorHAnsi" w:cstheme="minorHAnsi"/>
        </w:rPr>
      </w:pPr>
    </w:p>
    <w:p w:rsidR="00B33A52" w:rsidRPr="007D0564" w:rsidRDefault="00B33A52" w:rsidP="00E43957">
      <w:pPr>
        <w:spacing w:line="240" w:lineRule="auto"/>
        <w:jc w:val="both"/>
        <w:rPr>
          <w:rFonts w:asciiTheme="minorHAnsi" w:eastAsia="Times New Roman" w:hAnsiTheme="minorHAnsi" w:cstheme="minorHAnsi"/>
        </w:rPr>
      </w:pPr>
    </w:p>
    <w:p w:rsidR="00B33A52" w:rsidRPr="007D0564" w:rsidRDefault="00B33A52" w:rsidP="00E43957">
      <w:pPr>
        <w:spacing w:line="240" w:lineRule="auto"/>
        <w:jc w:val="both"/>
        <w:rPr>
          <w:rFonts w:asciiTheme="minorHAnsi" w:eastAsia="Times New Roman" w:hAnsiTheme="minorHAnsi" w:cstheme="minorHAnsi"/>
        </w:rPr>
      </w:pPr>
    </w:p>
    <w:p w:rsidR="00E43957" w:rsidRPr="007D0564" w:rsidRDefault="00E43957" w:rsidP="00E43957">
      <w:pPr>
        <w:pStyle w:val="NoSpacing"/>
        <w:jc w:val="both"/>
        <w:rPr>
          <w:rFonts w:asciiTheme="minorHAnsi" w:hAnsiTheme="minorHAnsi" w:cstheme="minorHAnsi"/>
          <w:b/>
          <w:bCs/>
          <w:i/>
          <w:iCs/>
          <w:sz w:val="18"/>
          <w:szCs w:val="18"/>
          <w:u w:val="single"/>
        </w:rPr>
      </w:pPr>
      <w:bookmarkStart w:id="13" w:name="OLE_LINK1"/>
      <w:bookmarkStart w:id="14" w:name="OLE_LINK2"/>
      <w:r w:rsidRPr="007D0564">
        <w:rPr>
          <w:rFonts w:asciiTheme="minorHAnsi" w:hAnsiTheme="minorHAnsi" w:cstheme="minorHAnsi"/>
          <w:b/>
          <w:bCs/>
          <w:i/>
          <w:iCs/>
          <w:sz w:val="18"/>
          <w:szCs w:val="18"/>
          <w:u w:val="single"/>
        </w:rPr>
        <w:lastRenderedPageBreak/>
        <w:t>UN Global Compact Hakkında</w:t>
      </w:r>
    </w:p>
    <w:p w:rsidR="001E6EAC" w:rsidRPr="007D0564" w:rsidRDefault="001E6EAC" w:rsidP="00067AB4">
      <w:pPr>
        <w:pStyle w:val="NoSpacing"/>
        <w:jc w:val="both"/>
        <w:rPr>
          <w:rFonts w:asciiTheme="minorHAnsi" w:hAnsiTheme="minorHAnsi" w:cstheme="minorHAnsi"/>
          <w:i/>
          <w:iCs/>
          <w:sz w:val="18"/>
          <w:szCs w:val="18"/>
        </w:rPr>
      </w:pPr>
      <w:r w:rsidRPr="007D0564">
        <w:rPr>
          <w:rFonts w:asciiTheme="minorHAnsi" w:hAnsiTheme="minorHAnsi" w:cstheme="minorHAnsi"/>
          <w:i/>
          <w:iCs/>
          <w:sz w:val="18"/>
          <w:szCs w:val="18"/>
        </w:rPr>
        <w:t>UN Global Compact, 1999</w:t>
      </w:r>
      <w:r w:rsidR="0068773F" w:rsidRPr="007D0564">
        <w:rPr>
          <w:rFonts w:asciiTheme="minorHAnsi" w:hAnsiTheme="minorHAnsi" w:cstheme="minorHAnsi"/>
          <w:i/>
          <w:iCs/>
          <w:sz w:val="18"/>
          <w:szCs w:val="18"/>
        </w:rPr>
        <w:t>’da</w:t>
      </w:r>
      <w:r w:rsidRPr="007D0564">
        <w:rPr>
          <w:rFonts w:asciiTheme="minorHAnsi" w:hAnsiTheme="minorHAnsi" w:cstheme="minorHAnsi"/>
          <w:i/>
          <w:iCs/>
          <w:sz w:val="18"/>
          <w:szCs w:val="18"/>
        </w:rPr>
        <w:t xml:space="preserve"> dönemin BM Genel Sekreteri Kofi Annan tarafından kurulan dünyanın en büyük sürdürülebilirlik girişimidir. UN Global Compact’e üye kurumlar, insan hakları, çalışma standartları, çevre ve yolsuzlukla mücadele alanlarındaki </w:t>
      </w:r>
      <w:r w:rsidR="0068773F" w:rsidRPr="007D0564">
        <w:rPr>
          <w:rFonts w:asciiTheme="minorHAnsi" w:hAnsiTheme="minorHAnsi" w:cstheme="minorHAnsi"/>
          <w:i/>
          <w:iCs/>
          <w:sz w:val="18"/>
          <w:szCs w:val="18"/>
        </w:rPr>
        <w:t xml:space="preserve">10 </w:t>
      </w:r>
      <w:r w:rsidRPr="007D0564">
        <w:rPr>
          <w:rFonts w:asciiTheme="minorHAnsi" w:hAnsiTheme="minorHAnsi" w:cstheme="minorHAnsi"/>
          <w:i/>
          <w:iCs/>
          <w:sz w:val="18"/>
          <w:szCs w:val="18"/>
        </w:rPr>
        <w:t>evrensel ilkeye uygun iş yapacaklarını ve bunu her yıl raporlayacaklarını en üst düzeydeki temsilcilerinin imzasıyla (CEO ve/veya Yönetim Kurulu Başkanı) taahhüt etmektedirler. UN Global Compact bugün 15.000’den fazla şirket</w:t>
      </w:r>
      <w:r w:rsidR="0068773F" w:rsidRPr="007D0564">
        <w:rPr>
          <w:rFonts w:asciiTheme="minorHAnsi" w:hAnsiTheme="minorHAnsi" w:cstheme="minorHAnsi"/>
          <w:i/>
          <w:iCs/>
          <w:sz w:val="18"/>
          <w:szCs w:val="18"/>
        </w:rPr>
        <w:t xml:space="preserve"> ve</w:t>
      </w:r>
      <w:r w:rsidRPr="007D0564">
        <w:rPr>
          <w:rFonts w:asciiTheme="minorHAnsi" w:hAnsiTheme="minorHAnsi" w:cstheme="minorHAnsi"/>
          <w:i/>
          <w:iCs/>
          <w:sz w:val="18"/>
          <w:szCs w:val="18"/>
        </w:rPr>
        <w:t xml:space="preserve"> 4.000’den fazla şirket dışı üyesiyle</w:t>
      </w:r>
      <w:r w:rsidR="0068773F" w:rsidRPr="007D0564">
        <w:rPr>
          <w:rFonts w:asciiTheme="minorHAnsi" w:hAnsiTheme="minorHAnsi" w:cstheme="minorHAnsi"/>
          <w:i/>
          <w:iCs/>
          <w:sz w:val="18"/>
          <w:szCs w:val="18"/>
        </w:rPr>
        <w:t>,</w:t>
      </w:r>
      <w:r w:rsidRPr="007D0564">
        <w:rPr>
          <w:rFonts w:asciiTheme="minorHAnsi" w:hAnsiTheme="minorHAnsi" w:cstheme="minorHAnsi"/>
          <w:i/>
          <w:iCs/>
          <w:sz w:val="18"/>
          <w:szCs w:val="18"/>
        </w:rPr>
        <w:t xml:space="preserve"> dünyanın en büyük kurumsal sürdürülebilirlik platformudur. </w:t>
      </w:r>
    </w:p>
    <w:p w:rsidR="00E43957" w:rsidRPr="007D0564" w:rsidRDefault="001E6EAC" w:rsidP="00067AB4">
      <w:pPr>
        <w:pStyle w:val="NoSpacing"/>
        <w:jc w:val="both"/>
        <w:rPr>
          <w:rFonts w:asciiTheme="minorHAnsi" w:hAnsiTheme="minorHAnsi" w:cstheme="minorHAnsi"/>
          <w:i/>
          <w:iCs/>
          <w:sz w:val="18"/>
          <w:szCs w:val="18"/>
        </w:rPr>
      </w:pPr>
      <w:r w:rsidRPr="007D0564">
        <w:rPr>
          <w:rFonts w:asciiTheme="minorHAnsi" w:hAnsiTheme="minorHAnsi" w:cstheme="minorHAnsi"/>
          <w:i/>
          <w:iCs/>
          <w:sz w:val="18"/>
          <w:szCs w:val="18"/>
        </w:rPr>
        <w:t xml:space="preserve">Global Compact Türkiye, UN Global Compact’in dünya genelindeki 69 yerel ağından biridir. UN Global Compact’in strateji ve programlarını yerelleştirerek şirketler bünyesinde uygulamakta, onların hedef belirleyerek ve ileriye götürecek somut adımları atmalarına destek olmaktadır. Global Compact Türkiye’nin çalışma alanları; çeşitlilik ve kapsayıcılık, çevre, sürdürülebilir finans, toplumsal cinsiyet eşitliği ve inovasyondur. Bu alanlarda şirketlerin iddialı ve gerçekçi hedefler belirleyerek somut adımlar atmalarını hedeflemekte, bu yolda onlara destek olacak araçlar, programlar, uzmanlık ve network sunmaktadır. Global Compact Türkiye 251 </w:t>
      </w:r>
      <w:r w:rsidR="002E11AA" w:rsidRPr="007D0564">
        <w:rPr>
          <w:rFonts w:asciiTheme="minorHAnsi" w:hAnsiTheme="minorHAnsi" w:cstheme="minorHAnsi"/>
          <w:i/>
          <w:iCs/>
          <w:sz w:val="18"/>
          <w:szCs w:val="18"/>
        </w:rPr>
        <w:t xml:space="preserve">katılmcı </w:t>
      </w:r>
      <w:r w:rsidRPr="007D0564">
        <w:rPr>
          <w:rFonts w:asciiTheme="minorHAnsi" w:hAnsiTheme="minorHAnsi" w:cstheme="minorHAnsi"/>
          <w:i/>
          <w:iCs/>
          <w:sz w:val="18"/>
          <w:szCs w:val="18"/>
        </w:rPr>
        <w:t xml:space="preserve">şirket ile Avrupa’da </w:t>
      </w:r>
      <w:r w:rsidR="0081297D" w:rsidRPr="007D0564">
        <w:rPr>
          <w:rFonts w:asciiTheme="minorHAnsi" w:hAnsiTheme="minorHAnsi" w:cstheme="minorHAnsi"/>
          <w:i/>
          <w:iCs/>
          <w:sz w:val="18"/>
          <w:szCs w:val="18"/>
        </w:rPr>
        <w:t>8’inci</w:t>
      </w:r>
      <w:r w:rsidR="002E11AA" w:rsidRPr="007D0564">
        <w:rPr>
          <w:rFonts w:asciiTheme="minorHAnsi" w:hAnsiTheme="minorHAnsi" w:cstheme="minorHAnsi"/>
          <w:i/>
          <w:iCs/>
          <w:sz w:val="18"/>
          <w:szCs w:val="18"/>
        </w:rPr>
        <w:t xml:space="preserve">, </w:t>
      </w:r>
      <w:r w:rsidRPr="007D0564">
        <w:rPr>
          <w:rFonts w:asciiTheme="minorHAnsi" w:hAnsiTheme="minorHAnsi" w:cstheme="minorHAnsi"/>
          <w:i/>
          <w:iCs/>
          <w:sz w:val="18"/>
          <w:szCs w:val="18"/>
        </w:rPr>
        <w:t xml:space="preserve">dünyada </w:t>
      </w:r>
      <w:r w:rsidR="002E11AA" w:rsidRPr="007D0564">
        <w:rPr>
          <w:rFonts w:asciiTheme="minorHAnsi" w:hAnsiTheme="minorHAnsi" w:cstheme="minorHAnsi"/>
          <w:i/>
          <w:iCs/>
          <w:sz w:val="18"/>
          <w:szCs w:val="18"/>
        </w:rPr>
        <w:t>15’inci</w:t>
      </w:r>
      <w:r w:rsidRPr="007D0564">
        <w:rPr>
          <w:rFonts w:asciiTheme="minorHAnsi" w:hAnsiTheme="minorHAnsi" w:cstheme="minorHAnsi"/>
          <w:i/>
          <w:iCs/>
          <w:sz w:val="18"/>
          <w:szCs w:val="18"/>
        </w:rPr>
        <w:t xml:space="preserve"> büyük yerel ağıdır.</w:t>
      </w:r>
    </w:p>
    <w:p w:rsidR="00E43957" w:rsidRPr="007D0564" w:rsidRDefault="00E43957" w:rsidP="00E43957">
      <w:pPr>
        <w:pStyle w:val="NoSpacing"/>
        <w:jc w:val="both"/>
        <w:rPr>
          <w:rFonts w:asciiTheme="minorHAnsi" w:eastAsia="Times New Roman" w:hAnsiTheme="minorHAnsi" w:cstheme="minorHAnsi"/>
        </w:rPr>
      </w:pPr>
    </w:p>
    <w:p w:rsidR="00E43957" w:rsidRPr="007D0564" w:rsidRDefault="00E43957" w:rsidP="00E43957">
      <w:pPr>
        <w:pStyle w:val="NoSpacing"/>
        <w:jc w:val="both"/>
        <w:rPr>
          <w:rFonts w:asciiTheme="minorHAnsi" w:hAnsiTheme="minorHAnsi" w:cstheme="minorHAnsi"/>
          <w:b/>
          <w:bCs/>
          <w:i/>
          <w:iCs/>
          <w:sz w:val="18"/>
          <w:szCs w:val="18"/>
          <w:u w:val="single"/>
        </w:rPr>
      </w:pPr>
      <w:r w:rsidRPr="007D0564">
        <w:rPr>
          <w:rFonts w:asciiTheme="minorHAnsi" w:hAnsiTheme="minorHAnsi" w:cstheme="minorHAnsi"/>
          <w:b/>
          <w:bCs/>
          <w:i/>
          <w:iCs/>
          <w:sz w:val="18"/>
          <w:szCs w:val="18"/>
          <w:u w:val="single"/>
        </w:rPr>
        <w:t>Aydem Enerji Hakkında</w:t>
      </w:r>
    </w:p>
    <w:p w:rsidR="00E43957" w:rsidRPr="00F6600A" w:rsidRDefault="00E43957" w:rsidP="00E43957">
      <w:pPr>
        <w:pStyle w:val="NoSpacing"/>
        <w:jc w:val="both"/>
        <w:rPr>
          <w:rFonts w:asciiTheme="minorHAnsi" w:hAnsiTheme="minorHAnsi" w:cstheme="minorHAnsi"/>
          <w:i/>
          <w:iCs/>
          <w:sz w:val="18"/>
          <w:szCs w:val="18"/>
        </w:rPr>
      </w:pPr>
      <w:r w:rsidRPr="007D0564">
        <w:rPr>
          <w:rFonts w:asciiTheme="minorHAnsi" w:hAnsiTheme="minorHAnsi" w:cstheme="minorHAnsi"/>
          <w:i/>
          <w:iCs/>
          <w:sz w:val="18"/>
          <w:szCs w:val="18"/>
        </w:rPr>
        <w:t xml:space="preserve">Türkiye’nin ilk ve öncü entegre enerji şirketi Aydem Enerji, elektrik üretimi, dağıtımı ve perakende alanlarında faaliyet gösteriyor. Türkiye’nin ilk özel hidroelektrik santralini hayata geçirmek, ilk yerli güneş hücresini üretmek, ilk özel elektrik dağıtım ve perakende lisanslarına sahip olmak gibi sektörünün öncü işlerine imza atan Aydem Enerji, bugün Türkiye’ye yayılan 27 santrali ve 1.965 MW kurulu güç ile yıllık 10.044 GWh elektrik enerjisi üretiyor. Yenilenebilir enerjiyi odağına alan Aydem Enerji’nin yenilenebilir enerji üretim şirketi, portföyünün tamamı %100 yenilenebilir kaynaklardan oluşan Türkiye’nin en büyük şirketi konumunda. </w:t>
      </w:r>
      <w:r w:rsidR="008E2235" w:rsidRPr="007D0564">
        <w:rPr>
          <w:rFonts w:asciiTheme="minorHAnsi" w:hAnsiTheme="minorHAnsi" w:cstheme="minorHAnsi"/>
          <w:i/>
          <w:iCs/>
          <w:sz w:val="18"/>
          <w:szCs w:val="18"/>
        </w:rPr>
        <w:t>Elektrik üretimi faaliyetlerin yanında elektrik perakende şirketleri ve dağıtım şirketleri ile 5 ilde hizmet sunuyor.</w:t>
      </w:r>
      <w:r w:rsidRPr="007D0564">
        <w:rPr>
          <w:rFonts w:asciiTheme="minorHAnsi" w:hAnsiTheme="minorHAnsi" w:cstheme="minorHAnsi"/>
          <w:i/>
          <w:iCs/>
          <w:sz w:val="18"/>
          <w:szCs w:val="18"/>
        </w:rPr>
        <w:t xml:space="preserve"> 2021 yılında, çalışan markası alanında hayata geçirdiği projelerle iş yeri kültürü, çalışan memnuniyeti konusunda global ölçekte hizmet veren Great Place to Work®️ Enstitüsü tarafından “Türkiye’nin En İyi İşverenleri Listesi”nde 8 grup şirketiyle yer alan Aydem Enerji, bu sene de 13 grup şirketiyle “Harika Bir İş Yeri” olarak Great Place to Work®️ Sertifikası almayı başardı.</w:t>
      </w:r>
    </w:p>
    <w:p w:rsidR="00E43957" w:rsidRPr="00F6600A" w:rsidRDefault="00E43957" w:rsidP="00E43957">
      <w:pPr>
        <w:pStyle w:val="NoSpacing"/>
        <w:jc w:val="both"/>
        <w:rPr>
          <w:rFonts w:asciiTheme="minorHAnsi" w:hAnsiTheme="minorHAnsi" w:cstheme="minorHAnsi"/>
          <w:i/>
          <w:iCs/>
          <w:sz w:val="18"/>
          <w:szCs w:val="18"/>
        </w:rPr>
      </w:pPr>
    </w:p>
    <w:p w:rsidR="00E43957" w:rsidRPr="00F6600A" w:rsidRDefault="00E43957" w:rsidP="00E43957">
      <w:pPr>
        <w:pStyle w:val="NoSpacing"/>
        <w:jc w:val="both"/>
        <w:rPr>
          <w:rFonts w:asciiTheme="minorHAnsi" w:hAnsiTheme="minorHAnsi" w:cstheme="minorHAnsi"/>
          <w:i/>
          <w:iCs/>
          <w:sz w:val="18"/>
          <w:szCs w:val="18"/>
        </w:rPr>
      </w:pPr>
    </w:p>
    <w:bookmarkEnd w:id="13"/>
    <w:bookmarkEnd w:id="14"/>
    <w:p w:rsidR="00E43957" w:rsidRPr="00F6600A" w:rsidRDefault="00E43957" w:rsidP="00E43957">
      <w:pPr>
        <w:rPr>
          <w:rFonts w:asciiTheme="minorHAnsi" w:hAnsiTheme="minorHAnsi" w:cstheme="minorHAnsi"/>
        </w:rPr>
      </w:pPr>
    </w:p>
    <w:p w:rsidR="003434B6" w:rsidRPr="00F6600A" w:rsidRDefault="003434B6" w:rsidP="00E43957">
      <w:pPr>
        <w:spacing w:line="360" w:lineRule="auto"/>
        <w:jc w:val="both"/>
        <w:rPr>
          <w:rFonts w:asciiTheme="minorHAnsi" w:hAnsiTheme="minorHAnsi" w:cstheme="minorHAnsi"/>
        </w:rPr>
      </w:pPr>
    </w:p>
    <w:sectPr w:rsidR="003434B6" w:rsidRPr="00F6600A">
      <w:headerReference w:type="default" r:id="rId7"/>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461" w:rsidRDefault="00703461">
      <w:pPr>
        <w:spacing w:line="240" w:lineRule="auto"/>
      </w:pPr>
      <w:r>
        <w:separator/>
      </w:r>
    </w:p>
  </w:endnote>
  <w:endnote w:type="continuationSeparator" w:id="0">
    <w:p w:rsidR="00703461" w:rsidRDefault="007034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2A" w:rsidRDefault="00703461">
    <w:pPr>
      <w:pStyle w:val="Footer"/>
      <w:jc w:val="right"/>
    </w:pPr>
  </w:p>
  <w:p w:rsidR="00B63C2A" w:rsidRDefault="00703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461" w:rsidRDefault="00703461">
      <w:pPr>
        <w:spacing w:line="240" w:lineRule="auto"/>
      </w:pPr>
      <w:r>
        <w:separator/>
      </w:r>
    </w:p>
  </w:footnote>
  <w:footnote w:type="continuationSeparator" w:id="0">
    <w:p w:rsidR="00703461" w:rsidRDefault="007034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ACC" w:rsidRDefault="00522EF9" w:rsidP="000A345B">
    <w:pPr>
      <w:tabs>
        <w:tab w:val="left" w:pos="818"/>
        <w:tab w:val="right" w:pos="9029"/>
      </w:tabs>
    </w:pPr>
    <w:r>
      <w:rPr>
        <w:rFonts w:asciiTheme="majorHAnsi" w:hAnsiTheme="majorHAnsi" w:cstheme="majorHAnsi"/>
        <w:b/>
        <w:noProof/>
        <w:sz w:val="28"/>
        <w:szCs w:val="28"/>
        <w:lang w:val="tr-TR"/>
      </w:rPr>
      <w:drawing>
        <wp:anchor distT="0" distB="0" distL="114300" distR="114300" simplePos="0" relativeHeight="251659264" behindDoc="0" locked="0" layoutInCell="1" allowOverlap="1" wp14:anchorId="4D1D1FB3" wp14:editId="7155F88E">
          <wp:simplePos x="0" y="0"/>
          <wp:positionH relativeFrom="margin">
            <wp:posOffset>4851400</wp:posOffset>
          </wp:positionH>
          <wp:positionV relativeFrom="paragraph">
            <wp:posOffset>-101600</wp:posOffset>
          </wp:positionV>
          <wp:extent cx="975360" cy="647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6477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A3777"/>
    <w:multiLevelType w:val="hybridMultilevel"/>
    <w:tmpl w:val="747C2630"/>
    <w:lvl w:ilvl="0" w:tplc="4DC04248">
      <w:start w:val="2021"/>
      <w:numFmt w:val="bullet"/>
      <w:lvlText w:val="-"/>
      <w:lvlJc w:val="left"/>
      <w:pPr>
        <w:ind w:left="720" w:hanging="360"/>
      </w:pPr>
      <w:rPr>
        <w:rFonts w:ascii="Calibri" w:eastAsia="Times New Roman"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58D"/>
    <w:rsid w:val="00000B40"/>
    <w:rsid w:val="00000E65"/>
    <w:rsid w:val="00010E3C"/>
    <w:rsid w:val="0003259E"/>
    <w:rsid w:val="000524D6"/>
    <w:rsid w:val="0005316B"/>
    <w:rsid w:val="00057A15"/>
    <w:rsid w:val="00064797"/>
    <w:rsid w:val="00067AB4"/>
    <w:rsid w:val="00072880"/>
    <w:rsid w:val="00085042"/>
    <w:rsid w:val="00085E36"/>
    <w:rsid w:val="00094B85"/>
    <w:rsid w:val="001044B2"/>
    <w:rsid w:val="00114540"/>
    <w:rsid w:val="00145D1E"/>
    <w:rsid w:val="001646FF"/>
    <w:rsid w:val="00170B82"/>
    <w:rsid w:val="00176840"/>
    <w:rsid w:val="00183763"/>
    <w:rsid w:val="001B0AD5"/>
    <w:rsid w:val="001B5665"/>
    <w:rsid w:val="001C1C6F"/>
    <w:rsid w:val="001C44C8"/>
    <w:rsid w:val="001E6EAC"/>
    <w:rsid w:val="001F6681"/>
    <w:rsid w:val="00211050"/>
    <w:rsid w:val="00211AF2"/>
    <w:rsid w:val="00220712"/>
    <w:rsid w:val="00222B4C"/>
    <w:rsid w:val="00232185"/>
    <w:rsid w:val="002335E0"/>
    <w:rsid w:val="0023594F"/>
    <w:rsid w:val="00264ECC"/>
    <w:rsid w:val="002727F9"/>
    <w:rsid w:val="00275597"/>
    <w:rsid w:val="00280D9C"/>
    <w:rsid w:val="002A26F6"/>
    <w:rsid w:val="002C22AF"/>
    <w:rsid w:val="002E11AA"/>
    <w:rsid w:val="002E75EC"/>
    <w:rsid w:val="0030478F"/>
    <w:rsid w:val="00324481"/>
    <w:rsid w:val="00337692"/>
    <w:rsid w:val="003434B6"/>
    <w:rsid w:val="00354D06"/>
    <w:rsid w:val="00372D21"/>
    <w:rsid w:val="00374E11"/>
    <w:rsid w:val="003820CE"/>
    <w:rsid w:val="00385640"/>
    <w:rsid w:val="00393194"/>
    <w:rsid w:val="0039738A"/>
    <w:rsid w:val="003B1D0D"/>
    <w:rsid w:val="003C04F4"/>
    <w:rsid w:val="003F4456"/>
    <w:rsid w:val="00421326"/>
    <w:rsid w:val="0042612C"/>
    <w:rsid w:val="00472970"/>
    <w:rsid w:val="00480D5C"/>
    <w:rsid w:val="0048302A"/>
    <w:rsid w:val="004921F1"/>
    <w:rsid w:val="004A79C6"/>
    <w:rsid w:val="004C21DF"/>
    <w:rsid w:val="00507A7A"/>
    <w:rsid w:val="00522EF9"/>
    <w:rsid w:val="00526825"/>
    <w:rsid w:val="00544907"/>
    <w:rsid w:val="005526E9"/>
    <w:rsid w:val="005A5B59"/>
    <w:rsid w:val="005B5CBD"/>
    <w:rsid w:val="005E1D1B"/>
    <w:rsid w:val="00612C4F"/>
    <w:rsid w:val="0064258B"/>
    <w:rsid w:val="00643675"/>
    <w:rsid w:val="00647E18"/>
    <w:rsid w:val="00654205"/>
    <w:rsid w:val="0068773F"/>
    <w:rsid w:val="006913E7"/>
    <w:rsid w:val="006958A9"/>
    <w:rsid w:val="006A0281"/>
    <w:rsid w:val="006E2779"/>
    <w:rsid w:val="006F5B1A"/>
    <w:rsid w:val="00703461"/>
    <w:rsid w:val="0071507A"/>
    <w:rsid w:val="007277D5"/>
    <w:rsid w:val="00733FE8"/>
    <w:rsid w:val="007454EA"/>
    <w:rsid w:val="0076045D"/>
    <w:rsid w:val="00785020"/>
    <w:rsid w:val="007A1820"/>
    <w:rsid w:val="007B0618"/>
    <w:rsid w:val="007C77C8"/>
    <w:rsid w:val="007C7EF1"/>
    <w:rsid w:val="007D0264"/>
    <w:rsid w:val="007D0564"/>
    <w:rsid w:val="007D27AC"/>
    <w:rsid w:val="007D4D30"/>
    <w:rsid w:val="007E385F"/>
    <w:rsid w:val="007E6C87"/>
    <w:rsid w:val="007F0CA2"/>
    <w:rsid w:val="007F275C"/>
    <w:rsid w:val="007F5620"/>
    <w:rsid w:val="007F6766"/>
    <w:rsid w:val="0081297D"/>
    <w:rsid w:val="00816651"/>
    <w:rsid w:val="008223B6"/>
    <w:rsid w:val="0084172B"/>
    <w:rsid w:val="008441EA"/>
    <w:rsid w:val="008D7F9F"/>
    <w:rsid w:val="008E2235"/>
    <w:rsid w:val="0094710E"/>
    <w:rsid w:val="0095348F"/>
    <w:rsid w:val="009718E4"/>
    <w:rsid w:val="00994BBB"/>
    <w:rsid w:val="009A53A3"/>
    <w:rsid w:val="009A7273"/>
    <w:rsid w:val="009B547C"/>
    <w:rsid w:val="009C2AB3"/>
    <w:rsid w:val="009C7BCC"/>
    <w:rsid w:val="009F08EC"/>
    <w:rsid w:val="009F3F15"/>
    <w:rsid w:val="00A064DF"/>
    <w:rsid w:val="00A21B0F"/>
    <w:rsid w:val="00A2215C"/>
    <w:rsid w:val="00A45CFD"/>
    <w:rsid w:val="00A81039"/>
    <w:rsid w:val="00A83A5B"/>
    <w:rsid w:val="00A920C5"/>
    <w:rsid w:val="00AA6E03"/>
    <w:rsid w:val="00AB5C22"/>
    <w:rsid w:val="00AB5D9B"/>
    <w:rsid w:val="00AB70EF"/>
    <w:rsid w:val="00AD0842"/>
    <w:rsid w:val="00AD1DB9"/>
    <w:rsid w:val="00B15985"/>
    <w:rsid w:val="00B2476A"/>
    <w:rsid w:val="00B33A52"/>
    <w:rsid w:val="00B419D8"/>
    <w:rsid w:val="00B92687"/>
    <w:rsid w:val="00BB2496"/>
    <w:rsid w:val="00BF027B"/>
    <w:rsid w:val="00BF532A"/>
    <w:rsid w:val="00C03720"/>
    <w:rsid w:val="00C2609C"/>
    <w:rsid w:val="00C3484E"/>
    <w:rsid w:val="00C37F5E"/>
    <w:rsid w:val="00C418E2"/>
    <w:rsid w:val="00C41B87"/>
    <w:rsid w:val="00C828CD"/>
    <w:rsid w:val="00C85F6B"/>
    <w:rsid w:val="00C905CC"/>
    <w:rsid w:val="00C95292"/>
    <w:rsid w:val="00CB4E9A"/>
    <w:rsid w:val="00CE0A6D"/>
    <w:rsid w:val="00CE1577"/>
    <w:rsid w:val="00CE1727"/>
    <w:rsid w:val="00CE26B2"/>
    <w:rsid w:val="00CF015B"/>
    <w:rsid w:val="00CF05A6"/>
    <w:rsid w:val="00D006E2"/>
    <w:rsid w:val="00D01BE6"/>
    <w:rsid w:val="00D154E5"/>
    <w:rsid w:val="00D272A7"/>
    <w:rsid w:val="00D30D3B"/>
    <w:rsid w:val="00D3662C"/>
    <w:rsid w:val="00D369F9"/>
    <w:rsid w:val="00D43B75"/>
    <w:rsid w:val="00D50824"/>
    <w:rsid w:val="00D80308"/>
    <w:rsid w:val="00D811C0"/>
    <w:rsid w:val="00DB418B"/>
    <w:rsid w:val="00DD44D7"/>
    <w:rsid w:val="00DE56D1"/>
    <w:rsid w:val="00E02EA1"/>
    <w:rsid w:val="00E2660D"/>
    <w:rsid w:val="00E43957"/>
    <w:rsid w:val="00E5736C"/>
    <w:rsid w:val="00E72519"/>
    <w:rsid w:val="00E77FBA"/>
    <w:rsid w:val="00E95EF7"/>
    <w:rsid w:val="00EB4AFF"/>
    <w:rsid w:val="00EB66A2"/>
    <w:rsid w:val="00EC258D"/>
    <w:rsid w:val="00F163BF"/>
    <w:rsid w:val="00F57E9A"/>
    <w:rsid w:val="00F62474"/>
    <w:rsid w:val="00F6600A"/>
    <w:rsid w:val="00F83063"/>
    <w:rsid w:val="00F9104E"/>
    <w:rsid w:val="00F93DF4"/>
    <w:rsid w:val="00FD44EC"/>
    <w:rsid w:val="00FE72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3903C"/>
  <w15:chartTrackingRefBased/>
  <w15:docId w15:val="{A48A5FFC-FB75-4248-AE93-C849DA66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41B87"/>
    <w:pPr>
      <w:spacing w:after="0" w:line="276" w:lineRule="auto"/>
    </w:pPr>
    <w:rPr>
      <w:rFonts w:ascii="Arial" w:eastAsia="Arial" w:hAnsi="Arial" w:cs="Arial"/>
      <w:lang w:val="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41B87"/>
    <w:pPr>
      <w:tabs>
        <w:tab w:val="center" w:pos="4536"/>
        <w:tab w:val="right" w:pos="9072"/>
      </w:tabs>
      <w:spacing w:line="240" w:lineRule="auto"/>
    </w:pPr>
  </w:style>
  <w:style w:type="character" w:customStyle="1" w:styleId="FooterChar">
    <w:name w:val="Footer Char"/>
    <w:basedOn w:val="DefaultParagraphFont"/>
    <w:link w:val="Footer"/>
    <w:uiPriority w:val="99"/>
    <w:rsid w:val="00C41B87"/>
    <w:rPr>
      <w:rFonts w:ascii="Arial" w:eastAsia="Arial" w:hAnsi="Arial" w:cs="Arial"/>
      <w:lang w:val="tr" w:eastAsia="tr-TR"/>
    </w:rPr>
  </w:style>
  <w:style w:type="paragraph" w:styleId="NoSpacing">
    <w:name w:val="No Spacing"/>
    <w:uiPriority w:val="1"/>
    <w:qFormat/>
    <w:rsid w:val="00C41B87"/>
    <w:pPr>
      <w:spacing w:after="0" w:line="240" w:lineRule="auto"/>
    </w:pPr>
    <w:rPr>
      <w:rFonts w:ascii="Arial" w:eastAsia="Arial" w:hAnsi="Arial" w:cs="Arial"/>
      <w:lang w:val="tr" w:eastAsia="tr-TR"/>
    </w:rPr>
  </w:style>
  <w:style w:type="paragraph" w:styleId="ListParagraph">
    <w:name w:val="List Paragraph"/>
    <w:basedOn w:val="Normal"/>
    <w:uiPriority w:val="34"/>
    <w:qFormat/>
    <w:rsid w:val="002A26F6"/>
    <w:pPr>
      <w:spacing w:line="240" w:lineRule="auto"/>
      <w:ind w:left="720"/>
    </w:pPr>
    <w:rPr>
      <w:rFonts w:ascii="Calibri" w:eastAsiaTheme="minorHAnsi" w:hAnsi="Calibri" w:cs="Calibri"/>
      <w:lang w:val="tr-TR" w:eastAsia="en-US"/>
    </w:rPr>
  </w:style>
  <w:style w:type="paragraph" w:styleId="Header">
    <w:name w:val="header"/>
    <w:basedOn w:val="Normal"/>
    <w:link w:val="HeaderChar"/>
    <w:uiPriority w:val="99"/>
    <w:unhideWhenUsed/>
    <w:rsid w:val="004921F1"/>
    <w:pPr>
      <w:tabs>
        <w:tab w:val="center" w:pos="4536"/>
        <w:tab w:val="right" w:pos="9072"/>
      </w:tabs>
      <w:spacing w:line="240" w:lineRule="auto"/>
    </w:pPr>
  </w:style>
  <w:style w:type="character" w:customStyle="1" w:styleId="HeaderChar">
    <w:name w:val="Header Char"/>
    <w:basedOn w:val="DefaultParagraphFont"/>
    <w:link w:val="Header"/>
    <w:uiPriority w:val="99"/>
    <w:rsid w:val="004921F1"/>
    <w:rPr>
      <w:rFonts w:ascii="Arial" w:eastAsia="Arial" w:hAnsi="Arial" w:cs="Arial"/>
      <w:lang w:val="tr" w:eastAsia="tr-TR"/>
    </w:rPr>
  </w:style>
  <w:style w:type="character" w:styleId="Hyperlink">
    <w:name w:val="Hyperlink"/>
    <w:basedOn w:val="DefaultParagraphFont"/>
    <w:uiPriority w:val="99"/>
    <w:unhideWhenUsed/>
    <w:rsid w:val="00D01BE6"/>
    <w:rPr>
      <w:color w:val="0000FF"/>
      <w:u w:val="single"/>
    </w:rPr>
  </w:style>
  <w:style w:type="character" w:styleId="CommentReference">
    <w:name w:val="annotation reference"/>
    <w:basedOn w:val="DefaultParagraphFont"/>
    <w:uiPriority w:val="99"/>
    <w:semiHidden/>
    <w:unhideWhenUsed/>
    <w:rsid w:val="009B547C"/>
    <w:rPr>
      <w:sz w:val="16"/>
      <w:szCs w:val="16"/>
    </w:rPr>
  </w:style>
  <w:style w:type="paragraph" w:styleId="CommentText">
    <w:name w:val="annotation text"/>
    <w:basedOn w:val="Normal"/>
    <w:link w:val="CommentTextChar"/>
    <w:uiPriority w:val="99"/>
    <w:semiHidden/>
    <w:unhideWhenUsed/>
    <w:rsid w:val="009B547C"/>
    <w:pPr>
      <w:spacing w:line="240" w:lineRule="auto"/>
    </w:pPr>
    <w:rPr>
      <w:sz w:val="20"/>
      <w:szCs w:val="20"/>
    </w:rPr>
  </w:style>
  <w:style w:type="character" w:customStyle="1" w:styleId="CommentTextChar">
    <w:name w:val="Comment Text Char"/>
    <w:basedOn w:val="DefaultParagraphFont"/>
    <w:link w:val="CommentText"/>
    <w:uiPriority w:val="99"/>
    <w:semiHidden/>
    <w:rsid w:val="009B547C"/>
    <w:rPr>
      <w:rFonts w:ascii="Arial" w:eastAsia="Arial" w:hAnsi="Arial" w:cs="Arial"/>
      <w:sz w:val="20"/>
      <w:szCs w:val="20"/>
      <w:lang w:val="tr" w:eastAsia="tr-TR"/>
    </w:rPr>
  </w:style>
  <w:style w:type="paragraph" w:styleId="CommentSubject">
    <w:name w:val="annotation subject"/>
    <w:basedOn w:val="CommentText"/>
    <w:next w:val="CommentText"/>
    <w:link w:val="CommentSubjectChar"/>
    <w:uiPriority w:val="99"/>
    <w:semiHidden/>
    <w:unhideWhenUsed/>
    <w:rsid w:val="009B547C"/>
    <w:rPr>
      <w:b/>
      <w:bCs/>
    </w:rPr>
  </w:style>
  <w:style w:type="character" w:customStyle="1" w:styleId="CommentSubjectChar">
    <w:name w:val="Comment Subject Char"/>
    <w:basedOn w:val="CommentTextChar"/>
    <w:link w:val="CommentSubject"/>
    <w:uiPriority w:val="99"/>
    <w:semiHidden/>
    <w:rsid w:val="009B547C"/>
    <w:rPr>
      <w:rFonts w:ascii="Arial" w:eastAsia="Arial" w:hAnsi="Arial" w:cs="Arial"/>
      <w:b/>
      <w:bCs/>
      <w:sz w:val="20"/>
      <w:szCs w:val="20"/>
      <w:lang w:val="tr" w:eastAsia="tr-TR"/>
    </w:rPr>
  </w:style>
  <w:style w:type="paragraph" w:styleId="BalloonText">
    <w:name w:val="Balloon Text"/>
    <w:basedOn w:val="Normal"/>
    <w:link w:val="BalloonTextChar"/>
    <w:uiPriority w:val="99"/>
    <w:semiHidden/>
    <w:unhideWhenUsed/>
    <w:rsid w:val="009B54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47C"/>
    <w:rPr>
      <w:rFonts w:ascii="Segoe UI" w:eastAsia="Arial" w:hAnsi="Segoe UI" w:cs="Segoe UI"/>
      <w:sz w:val="18"/>
      <w:szCs w:val="18"/>
      <w:lang w:val="tr" w:eastAsia="tr-TR"/>
    </w:rPr>
  </w:style>
  <w:style w:type="paragraph" w:styleId="NormalWeb">
    <w:name w:val="Normal (Web)"/>
    <w:basedOn w:val="Normal"/>
    <w:uiPriority w:val="99"/>
    <w:unhideWhenUsed/>
    <w:rsid w:val="00E43957"/>
    <w:pPr>
      <w:spacing w:before="100" w:beforeAutospacing="1" w:after="100" w:afterAutospacing="1" w:line="240" w:lineRule="auto"/>
    </w:pPr>
    <w:rPr>
      <w:rFonts w:ascii="Times New Roman" w:eastAsiaTheme="minorHAnsi" w:hAnsi="Times New Roman" w:cs="Times New Roman"/>
      <w:sz w:val="24"/>
      <w:szCs w:val="24"/>
      <w:lang w:val="tr-TR"/>
    </w:rPr>
  </w:style>
  <w:style w:type="character" w:styleId="Strong">
    <w:name w:val="Strong"/>
    <w:basedOn w:val="DefaultParagraphFont"/>
    <w:uiPriority w:val="22"/>
    <w:qFormat/>
    <w:rsid w:val="0048302A"/>
    <w:rPr>
      <w:b/>
      <w:bCs/>
    </w:rPr>
  </w:style>
  <w:style w:type="paragraph" w:styleId="Revision">
    <w:name w:val="Revision"/>
    <w:hidden/>
    <w:uiPriority w:val="99"/>
    <w:semiHidden/>
    <w:rsid w:val="008E2235"/>
    <w:pPr>
      <w:spacing w:after="0" w:line="240" w:lineRule="auto"/>
    </w:pPr>
    <w:rPr>
      <w:rFonts w:ascii="Arial" w:eastAsia="Arial" w:hAnsi="Arial" w:cs="Arial"/>
      <w:lang w:val="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7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766</Words>
  <Characters>4370</Characters>
  <Application>Microsoft Office Word</Application>
  <DocSecurity>0</DocSecurity>
  <Lines>36</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Yucesan</dc:creator>
  <cp:keywords/>
  <dc:description/>
  <cp:lastModifiedBy>Burçak DEMİREL</cp:lastModifiedBy>
  <cp:revision>10</cp:revision>
  <dcterms:created xsi:type="dcterms:W3CDTF">2022-01-18T19:47:00Z</dcterms:created>
  <dcterms:modified xsi:type="dcterms:W3CDTF">2022-01-19T15:11:00Z</dcterms:modified>
</cp:coreProperties>
</file>